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6E669" w14:textId="77777777" w:rsidR="000E2628" w:rsidRPr="00B53B60" w:rsidRDefault="00496CCF" w:rsidP="00E70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ПРОГРАМ ВЛАДЕ РЕПУБЛИКЕ СРПСКЕ</w:t>
      </w:r>
    </w:p>
    <w:p w14:paraId="70A23D15" w14:textId="77777777" w:rsidR="000E2628" w:rsidRPr="00B53B60" w:rsidRDefault="00496CCF" w:rsidP="00E70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МАНДАТАР САВО МИНИЋ</w:t>
      </w:r>
    </w:p>
    <w:p w14:paraId="0CE22AED" w14:textId="77777777" w:rsidR="000E2628" w:rsidRPr="00B53B60" w:rsidRDefault="000E2628" w:rsidP="00E70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14:paraId="77BC4F4B" w14:textId="376B8B79" w:rsidR="00BB2968" w:rsidRPr="00B53B60" w:rsidRDefault="000F71CC" w:rsidP="00531110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Поштовани</w:t>
      </w:r>
      <w:r w:rsidR="00DD74CD" w:rsidRPr="00B53B60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31E22A4" w14:textId="23421685" w:rsidR="000F71CC" w:rsidRPr="00B53B60" w:rsidRDefault="00DD74CD" w:rsidP="00F27E31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0F71CC" w:rsidRPr="00B53B6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71CC" w:rsidRPr="00B53B60">
        <w:rPr>
          <w:rFonts w:ascii="Times New Roman" w:hAnsi="Times New Roman" w:cs="Times New Roman"/>
          <w:sz w:val="24"/>
          <w:szCs w:val="24"/>
          <w:lang w:val="sr-Cyrl-RS"/>
        </w:rPr>
        <w:t>д. предсједни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це</w:t>
      </w:r>
      <w:r w:rsidR="000F71CC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Српске, </w:t>
      </w:r>
    </w:p>
    <w:p w14:paraId="2623CB51" w14:textId="77777777" w:rsidR="000F71CC" w:rsidRPr="00B53B60" w:rsidRDefault="000F71CC" w:rsidP="00F27E31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потпредсједници Републике Српске, </w:t>
      </w:r>
    </w:p>
    <w:p w14:paraId="463B9ED1" w14:textId="77777777" w:rsidR="000F71CC" w:rsidRPr="00B53B60" w:rsidRDefault="000F71CC" w:rsidP="00531110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предсједниче Народне скупштине Републике Српске, </w:t>
      </w:r>
    </w:p>
    <w:p w14:paraId="28A8BA88" w14:textId="6C08B14B" w:rsidR="00352AA3" w:rsidRPr="00B53B60" w:rsidRDefault="00352AA3" w:rsidP="00531110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српски члану Предсједништва БиХ, </w:t>
      </w:r>
    </w:p>
    <w:p w14:paraId="7848A132" w14:textId="57B38188" w:rsidR="000F71CC" w:rsidRPr="00B53B60" w:rsidRDefault="00AD5FA1" w:rsidP="00385F93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0F71CC" w:rsidRPr="00B53B60">
        <w:rPr>
          <w:rFonts w:ascii="Times New Roman" w:hAnsi="Times New Roman" w:cs="Times New Roman"/>
          <w:sz w:val="24"/>
          <w:szCs w:val="24"/>
          <w:lang w:val="sr-Cyrl-RS"/>
        </w:rPr>
        <w:t>редставници заједничких институција на нивоу</w:t>
      </w:r>
      <w:r w:rsidR="00F27E31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71CC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БиХ,  </w:t>
      </w:r>
    </w:p>
    <w:p w14:paraId="155D033D" w14:textId="77777777" w:rsidR="000F71CC" w:rsidRPr="00B53B60" w:rsidRDefault="000F71CC" w:rsidP="00F27E31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народни посланици,</w:t>
      </w:r>
    </w:p>
    <w:p w14:paraId="2C51E93E" w14:textId="7DF51C88" w:rsidR="000F71CC" w:rsidRPr="00B53B60" w:rsidRDefault="00AD5FA1" w:rsidP="00F27E31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F71CC" w:rsidRPr="00B53B60">
        <w:rPr>
          <w:rFonts w:ascii="Times New Roman" w:hAnsi="Times New Roman" w:cs="Times New Roman"/>
          <w:sz w:val="24"/>
          <w:szCs w:val="24"/>
          <w:lang w:val="sr-Cyrl-RS"/>
        </w:rPr>
        <w:t>важени вјерски великодостојници,</w:t>
      </w:r>
    </w:p>
    <w:p w14:paraId="5D6DBE32" w14:textId="3966A6D6" w:rsidR="000F71CC" w:rsidRPr="00B53B60" w:rsidRDefault="000F71CC" w:rsidP="00F27E31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представници организација проистеклих из Одбрамбено-отаџбинског рата,</w:t>
      </w:r>
    </w:p>
    <w:p w14:paraId="562679BA" w14:textId="1DF45040" w:rsidR="000F71CC" w:rsidRPr="00B53B60" w:rsidRDefault="00AD5FA1" w:rsidP="00F27E31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0F71CC" w:rsidRPr="00B53B60">
        <w:rPr>
          <w:rFonts w:ascii="Times New Roman" w:hAnsi="Times New Roman" w:cs="Times New Roman"/>
          <w:sz w:val="24"/>
          <w:szCs w:val="24"/>
          <w:lang w:val="sr-Cyrl-RS"/>
        </w:rPr>
        <w:t>аше екселенције амбасадори,</w:t>
      </w:r>
    </w:p>
    <w:p w14:paraId="1D18AE30" w14:textId="54C18782" w:rsidR="000F71CC" w:rsidRPr="00B53B60" w:rsidRDefault="00AD5FA1" w:rsidP="00F27E31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F71CC" w:rsidRPr="00B53B60">
        <w:rPr>
          <w:rFonts w:ascii="Times New Roman" w:hAnsi="Times New Roman" w:cs="Times New Roman"/>
          <w:sz w:val="24"/>
          <w:szCs w:val="24"/>
          <w:lang w:val="sr-Cyrl-RS"/>
        </w:rPr>
        <w:t>важени гости,</w:t>
      </w:r>
    </w:p>
    <w:p w14:paraId="56DF2434" w14:textId="75E9F48F" w:rsidR="000F71CC" w:rsidRPr="00B53B60" w:rsidRDefault="00AD5FA1" w:rsidP="00F27E31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0F71CC" w:rsidRPr="00B53B60">
        <w:rPr>
          <w:rFonts w:ascii="Times New Roman" w:hAnsi="Times New Roman" w:cs="Times New Roman"/>
          <w:sz w:val="24"/>
          <w:szCs w:val="24"/>
          <w:lang w:val="sr-Cyrl-RS"/>
        </w:rPr>
        <w:t>оштовани грађани Републике Српске,</w:t>
      </w:r>
    </w:p>
    <w:p w14:paraId="151F6D7F" w14:textId="33D27BEC" w:rsidR="00385F93" w:rsidRPr="00B53B60" w:rsidRDefault="00AD5FA1" w:rsidP="00531110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F71CC" w:rsidRPr="00B53B60">
        <w:rPr>
          <w:rFonts w:ascii="Times New Roman" w:hAnsi="Times New Roman" w:cs="Times New Roman"/>
          <w:sz w:val="24"/>
          <w:szCs w:val="24"/>
          <w:lang w:val="sr-Cyrl-RS"/>
        </w:rPr>
        <w:t>аме и господо,</w:t>
      </w:r>
    </w:p>
    <w:p w14:paraId="4447A89A" w14:textId="22C32197" w:rsidR="00CF131D" w:rsidRPr="00B53B60" w:rsidRDefault="00CF131D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Желим</w:t>
      </w:r>
      <w:r w:rsidR="00DD74CD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други пут, у овом кратком времену, да изразим захвалност што ми је указано повјерење за састав Владе Републике Српске.</w:t>
      </w:r>
    </w:p>
    <w:p w14:paraId="0C1BE980" w14:textId="77777777" w:rsidR="00CF131D" w:rsidRPr="00B53B60" w:rsidRDefault="00CF131D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Latn-BA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Нова Влада је дио политичког процеса који је зрело и одговорно планиран са носиоцима свих важних политичких функција у Републици Српској, а којом потврђујемо политичку одговорност и политичку стабилност. </w:t>
      </w:r>
      <w:r w:rsidRPr="00B53B60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</w:p>
    <w:p w14:paraId="25D986E7" w14:textId="32EC6CD5" w:rsidR="00CF131D" w:rsidRPr="00B53B60" w:rsidRDefault="00CF131D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Моја порука грађанима је да нећемо губити ни један једини дан, да ништа неће бити доведено у питање и да нећемо дозволити било ком фактору да утиче на дестабилизацију процеса у Републици Српској. </w:t>
      </w:r>
    </w:p>
    <w:p w14:paraId="251916A0" w14:textId="3317EC17" w:rsidR="00CF131D" w:rsidRPr="00B53B60" w:rsidRDefault="00CF131D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>Нова енергија која је</w:t>
      </w:r>
      <w:r w:rsidR="006A775B"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несумњиво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унесена у рад претходне Владе неће посустати, већ мора произвести још снажнији одговор на све захтјеве грађана Републике Српске. Нова Влада радиће и више него што је радила претходна. </w:t>
      </w:r>
    </w:p>
    <w:p w14:paraId="4E85AF46" w14:textId="77777777" w:rsidR="00CF131D" w:rsidRPr="00B53B60" w:rsidRDefault="00CF131D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>Посебно желим да нагласим да министар који је задужен за ресор мора да буде доступан 24 сата, оперативан и флексибилан у свом раду и да рјешава проблеме из свог ресора са којима се грађани, привреда или једнице локалне самоуправе сусрећу, а не да само информише да постоји неки проблем. Тај наратив ћемо поставити као број један у раду нове Владе Републике Српске!</w:t>
      </w:r>
    </w:p>
    <w:p w14:paraId="79A1DE47" w14:textId="77777777" w:rsidR="00CF131D" w:rsidRPr="00B53B60" w:rsidRDefault="00CF131D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4D2F6B3B" w14:textId="77777777" w:rsidR="00201B8F" w:rsidRPr="00B53B60" w:rsidRDefault="00201B8F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51D93F6E" w14:textId="77777777" w:rsidR="00CF131D" w:rsidRPr="00B53B60" w:rsidRDefault="00CF131D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Уважени народни посланици,</w:t>
      </w:r>
    </w:p>
    <w:p w14:paraId="16633FB2" w14:textId="77777777" w:rsidR="00CF131D" w:rsidRPr="00B53B60" w:rsidRDefault="00CF131D" w:rsidP="00CF131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Даме и господо,</w:t>
      </w:r>
    </w:p>
    <w:p w14:paraId="3E2819C3" w14:textId="77777777" w:rsidR="006A775B" w:rsidRPr="00B53B60" w:rsidRDefault="006A775B" w:rsidP="00CF131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88F563E" w14:textId="77777777" w:rsidR="00CF131D" w:rsidRPr="00B53B60" w:rsidRDefault="00CF131D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Морам посебно да нагласим и неке теме које сам већ изнио у свом прошлом експозеу. Република Српска је небројено пута доказала да је отворено и демократско друштво и да смо искључиво опредијељени за мир, стабилност и суживот свих грађана, без обзира на националну или вјерску припадност, политичко, идеолошко или било које друго опредјељење и нова Влада Републике Српске у потпуности остаје на том курсу.</w:t>
      </w:r>
    </w:p>
    <w:p w14:paraId="2DEC8CC6" w14:textId="77777777" w:rsidR="00CF131D" w:rsidRPr="00B53B60" w:rsidRDefault="00CF131D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Нова Влада ће промовисати и наглашавати, Дејтонским споразумом утемељен став, да је Република Српска страна у Дејтонском мировном споразуму и потписница свих његових анекса, те страна која је међународно призната током усаглашавања Женевских и Њујоршких принципа који су претходили дејтонским преговорима.</w:t>
      </w:r>
    </w:p>
    <w:p w14:paraId="66E15255" w14:textId="77777777" w:rsidR="00CF131D" w:rsidRPr="00B53B60" w:rsidRDefault="00CF131D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Према томе, одговор институција Српске и будуће Владе је јасан – ми остајемо вјерни слову Дејтона и одбрани својих уставних позиција свим демократским, правним и политичким средствима. Република Српка је трајна чињеница, није предмет преговора и без ње нема ни стабилности, нити будућности БиХ. Ми смо опредијељени за повратак на изворни Дејтон и поново са овог мјеста позивамо још једанпут представнике друга два конститутивна народа на дијалог и сарадњу, јер су носиоци суверенитета у БиХ конститутивни народи и ентитети.</w:t>
      </w:r>
    </w:p>
    <w:p w14:paraId="03BD3942" w14:textId="03ED5C5E" w:rsidR="00BB2968" w:rsidRPr="00B53B60" w:rsidRDefault="00CF131D" w:rsidP="00C95D60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Прецизније речено, Дејтонско уставно уређење, са свим својим недостацима, представља једини могући уставноправни оквир за опстанак и функционисање БиХ на уставом прокламованим начелима паритета и консензуса. Народна скупштина Републике Српске</w:t>
      </w:r>
      <w:r w:rsidR="00AE4828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–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носилац суверене воље народа Републике Српске, има право и обавезу да заштити уставни поредак Републике Српске и уставни поредак БиХ. Уважени народни посланици, ви сте носиоци народне воље и ви имате моћ да сачувате и Републику Српску и њене уставне ингеренције и са овог мјеста желим да вам се посебно захвалим за све што сте урадили у претходним годинама!</w:t>
      </w:r>
    </w:p>
    <w:p w14:paraId="76DF6A40" w14:textId="77777777" w:rsidR="00BB2968" w:rsidRPr="00B53B60" w:rsidRDefault="00BB2968" w:rsidP="00201B8F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6E4823C" w14:textId="43FD38EC" w:rsidR="00DD74CD" w:rsidRPr="00B53B60" w:rsidRDefault="00CF131D" w:rsidP="00C95D60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Уважени народни посланици,</w:t>
      </w:r>
    </w:p>
    <w:p w14:paraId="173854DF" w14:textId="55CE2645" w:rsidR="00CF131D" w:rsidRPr="00B53B60" w:rsidRDefault="00CF131D" w:rsidP="000B6D6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Као предсједник Владе Републике Српске у претходном сазиву тражио сам максималну агилност у раду свих носилаца извршне власти и захтијевао сам одлазак у народ, обилазак сваке јединице локалне самоуправе и рјешавање конкретних проблема грађана. Сада могу само да 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кажем да ћу, уколико добијем вашу подршку за састав нове Владе, наставити још снажније да инсистирам на томе.</w:t>
      </w:r>
    </w:p>
    <w:p w14:paraId="671CAEC6" w14:textId="580412AF" w:rsidR="00CF131D" w:rsidRPr="00B53B60" w:rsidRDefault="00CF131D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Пред претходну Владу Републике Српске поставио сам конкретне циљеве дјеловања, а који ће бити настављени и кроз нову Владу 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и 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који су се огледали у с</w:t>
      </w:r>
      <w:r w:rsidR="00DD74CD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љ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едећем:</w:t>
      </w:r>
    </w:p>
    <w:p w14:paraId="7F969044" w14:textId="77777777" w:rsidR="000B6D67" w:rsidRPr="00B53B60" w:rsidRDefault="000B6D67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A2B1B32" w14:textId="77777777" w:rsidR="00255EA8" w:rsidRPr="00B53B60" w:rsidRDefault="00255EA8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920105C" w14:textId="77777777" w:rsidR="00255EA8" w:rsidRPr="00B53B60" w:rsidRDefault="00255EA8" w:rsidP="00CF131D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269D1DF" w14:textId="77777777" w:rsidR="00CF131D" w:rsidRPr="00B53B60" w:rsidRDefault="00CF131D" w:rsidP="002F6F41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ДА ПОТВРДИ И ОСНАЖИ СТАТУС РЕПУБЛИКЕ СРПСКЕ У СКЛАДУ СА ДЕЈТОНСКИМ СПОРАЗУМОМ И УСТАВОМ БиХ;</w:t>
      </w:r>
    </w:p>
    <w:p w14:paraId="40A54016" w14:textId="77777777" w:rsidR="00CF131D" w:rsidRPr="00B53B60" w:rsidRDefault="00CF131D" w:rsidP="002F6F41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ДА АНАЛИЗИРА И ПРИПРЕМИ РЕОРГАНИЗАЦИЈУ ИНСТИТУЦИЈА РЕПУБЛИКЕ СРПСКЕ, ЈАВНИХ ПРЕДУЗЕЋА И ЈАВНЕ УПРАВЕ;</w:t>
      </w:r>
    </w:p>
    <w:p w14:paraId="1E98714C" w14:textId="77777777" w:rsidR="00CF131D" w:rsidRPr="00B53B60" w:rsidRDefault="00CF131D" w:rsidP="002F6F41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ДА РАЗМОТРИ УЛОГУ ПРАВОСУДНИХ ИНСТИТУЦИЈА РЕПУБЛИКЕ СРПСКЕ У ЗАШТИТИ УСТАВНОСТИ И ЗАКОНИТОСТИ У РЕПУБЛИЦИ СРПСКОЈ, АЛИ И У БиХ;</w:t>
      </w:r>
    </w:p>
    <w:p w14:paraId="593F3A43" w14:textId="77777777" w:rsidR="00CF131D" w:rsidRPr="00B53B60" w:rsidRDefault="00CF131D" w:rsidP="002F6F41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ДА ДОНЕСЕ МЈЕРЕ ЗА СПРОВОЂЕЊЕ ЗАКОНА РЕПУБЛИКЕ СРПСКЕ, ПОСЕБНО ЗАКОНА КОЈИ СЕ ОДНОСЕ НА ДЕЈТОНСКЕ НАДЛЕЖНОСТИ РЕПУБЛИКЕ СРПСКЕ;</w:t>
      </w:r>
    </w:p>
    <w:p w14:paraId="69AB0B62" w14:textId="77777777" w:rsidR="00CF131D" w:rsidRPr="00B53B60" w:rsidRDefault="00CF131D" w:rsidP="002F6F41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ДА НАСТАВИ САРАДЊУ И ЗАЈЕДНИЧКО ДЈЕЛОВАЊЕ СА ОРГАНИМА РЕПУБЛИКЕ СРБИЈЕ У СКЛАДУ СА ДЕКЛАРАЦИЈОМ СВЕСРПСКОГ САБОРА ОДРЖАНОГ 2024. ГОДИНЕ;</w:t>
      </w:r>
    </w:p>
    <w:p w14:paraId="61E08FC8" w14:textId="77777777" w:rsidR="00CF131D" w:rsidRPr="00B53B60" w:rsidRDefault="00CF131D" w:rsidP="002F6F41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ДА СПРОВЕДЕ СПОЉНОПОЛИТИЧКЕ АКТИВНОСТИ У КООРДИНАЦИЈИ СА ИНСТИТУЦИЈАМА РЕПУБЛИКЕ СРПСКЕ И СРПСКИМ ЧЛАНОМ ПРЕДСЈЕДНИШТВА БиХ;</w:t>
      </w:r>
    </w:p>
    <w:p w14:paraId="21562FA1" w14:textId="73C3F03C" w:rsidR="000B6D67" w:rsidRPr="00B53B60" w:rsidRDefault="00CF131D" w:rsidP="005939C6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ДА ОТПОЧНЕ ИНСТИТУЦИОНАЛНУ И ЕКОНОМСКУ ТРАНСФОРМАЦИЈУ РЕПУБЛИКЕ СРПСКЕ КА САМОДРЖИВОЈ, ФИСКАЛНО СТАБИЛНОЈ И РАЗВОЈНО ОР</w:t>
      </w:r>
      <w:r w:rsidR="00DD74CD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ЈЕНТИСАНОЈ ЗАЈЕДНИЦИ, СА СНАЖНИМ ОСЛОНЦЕМ НА ДОМАЋЕ РЕСУРСЕ, ТРЖИШТА И ЉУДСКИ ПОТЕНЦИЈАЛ.</w:t>
      </w:r>
    </w:p>
    <w:p w14:paraId="673679C4" w14:textId="6AD3C560" w:rsidR="000E2628" w:rsidRPr="00B53B60" w:rsidRDefault="0095629F" w:rsidP="00DD74CD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C5F19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након 132 дана рада Владе задаци који обухватају седам праваца дјеловања остају исти, а то су:  </w:t>
      </w:r>
    </w:p>
    <w:p w14:paraId="0BC8ED02" w14:textId="77777777" w:rsidR="000E354E" w:rsidRPr="00B53B60" w:rsidRDefault="000E354E" w:rsidP="00DD74CD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AA1A03" w14:textId="50D8EEF4" w:rsidR="000E2628" w:rsidRPr="00B53B60" w:rsidRDefault="00853C1A" w:rsidP="00E70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>I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768A"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Краткорочн</w:t>
      </w:r>
      <w:r w:rsidR="0095629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подршк</w:t>
      </w:r>
      <w:r w:rsidR="0095629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домаћој потрошњи</w:t>
      </w:r>
      <w:r w:rsidR="00DD74CD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шта је потребно:</w:t>
      </w:r>
    </w:p>
    <w:p w14:paraId="63B4B1E4" w14:textId="1B9369CC" w:rsidR="000E2628" w:rsidRPr="00B53B60" w:rsidRDefault="00496CCF" w:rsidP="00E70892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Стабилне јавне финансије усмјерити у дозвољено фискално попуштање.</w:t>
      </w:r>
    </w:p>
    <w:p w14:paraId="261958A3" w14:textId="083A282D" w:rsidR="000E2628" w:rsidRPr="00B53B60" w:rsidRDefault="00526213" w:rsidP="00E70892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>аст плата, пензија и других социјалних давања у оквиру фискалног простора и достигнутог нивоа продуктивности наше економије.</w:t>
      </w:r>
      <w:r w:rsidR="00113BEA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Настављамо са политиком</w:t>
      </w:r>
      <w:r w:rsidR="00EA363C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њиховог раста</w:t>
      </w:r>
      <w:r w:rsidR="00113BEA" w:rsidRPr="00B53B6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56A32C4" w14:textId="2AF5317D" w:rsidR="000E2628" w:rsidRPr="00B53B60" w:rsidRDefault="009308D8" w:rsidP="00E7089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Убрзавање токова новца у систему, 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>од буџета ка привреди и назад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62A62F8" w14:textId="77777777" w:rsidR="000E2628" w:rsidRPr="00B53B60" w:rsidRDefault="000E2628" w:rsidP="00E70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A61F3A" w14:textId="78A488B0" w:rsidR="00113BEA" w:rsidRPr="00B53B60" w:rsidRDefault="00853C1A" w:rsidP="00E70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 </w:t>
      </w:r>
      <w:r w:rsidR="0079768A"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>–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Успоставити инвестициони регистар и 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појачати 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подршк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привреди 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приватном сектору </w:t>
      </w:r>
    </w:p>
    <w:p w14:paraId="662A059E" w14:textId="5B1CB22F" w:rsidR="000E2628" w:rsidRPr="00B53B60" w:rsidRDefault="00496CCF" w:rsidP="00E7089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Успоставити јединствену базу од 12.000 привредних субјеката </w:t>
      </w:r>
      <w:r w:rsidR="0075582B" w:rsidRPr="00B53B6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инвестиционим потребама привреде.</w:t>
      </w:r>
    </w:p>
    <w:p w14:paraId="7F145A22" w14:textId="06D494FB" w:rsidR="00E72775" w:rsidRPr="00B53B60" w:rsidRDefault="00DD74CD" w:rsidP="00E7089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72775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ктивирати Дирекцију за инвестиције, која ће служити домаћим и страним инвеститорима за добијање информација о могућностима улагања у Српску, као и неопходним процедурама за спровођење инвестиција. Дирекција ће бити координатор између републичких и локалних органа. </w:t>
      </w:r>
    </w:p>
    <w:p w14:paraId="5F07C04F" w14:textId="77777777" w:rsidR="000E2628" w:rsidRPr="00B53B60" w:rsidRDefault="000E2628" w:rsidP="00E70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7F3635" w14:textId="3DB19844" w:rsidR="00113BEA" w:rsidRPr="00B53B60" w:rsidRDefault="00853C1A" w:rsidP="00E70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 </w:t>
      </w:r>
      <w:r w:rsidR="0079768A"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>–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Подршк</w:t>
      </w:r>
      <w:r w:rsidR="0075582B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извозницима </w:t>
      </w:r>
    </w:p>
    <w:p w14:paraId="3417A3E8" w14:textId="246402D4" w:rsidR="000E2628" w:rsidRPr="00B53B60" w:rsidRDefault="00496CCF" w:rsidP="00E7089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Формирати базу од 3.000 извозника колико</w:t>
      </w:r>
      <w:r w:rsidR="00AA7D1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их тренутно имамо са прецизним секторским потребама</w:t>
      </w:r>
      <w:r w:rsidR="00DD74CD" w:rsidRPr="00B53B6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9F7D92C" w14:textId="5EFF4557" w:rsidR="000E2628" w:rsidRPr="00B53B60" w:rsidRDefault="00496CCF" w:rsidP="00AA7D1F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Обезбиједити административну, инфраструктурну и кредитну подршку извозницима.</w:t>
      </w:r>
    </w:p>
    <w:p w14:paraId="045310F4" w14:textId="7E3F31C6" w:rsidR="000E2628" w:rsidRPr="00B53B60" w:rsidRDefault="00496CCF" w:rsidP="00E7089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Повезати их са земљама потражње (храна, енергија, метали) кроз економску дипломатију.</w:t>
      </w:r>
    </w:p>
    <w:p w14:paraId="01BE1B50" w14:textId="77777777" w:rsidR="000E2628" w:rsidRPr="00B53B60" w:rsidRDefault="000E2628" w:rsidP="00E70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807B26" w14:textId="6A0998A7" w:rsidR="00113BEA" w:rsidRPr="00B53B60" w:rsidRDefault="00853C1A" w:rsidP="00E70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IV </w:t>
      </w:r>
      <w:r w:rsidR="0079768A"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>–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Активација радне снаге: млади, жене и пензионери </w:t>
      </w:r>
      <w:r w:rsidR="00E43BB9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 више људи на домаћем тржишту рада</w:t>
      </w:r>
    </w:p>
    <w:p w14:paraId="7BB633EE" w14:textId="0524FAA3" w:rsidR="000E2628" w:rsidRPr="00B53B60" w:rsidRDefault="00496CCF" w:rsidP="00E7089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 „Старт 20–25“ за укључивање младих у радни </w:t>
      </w:r>
      <w:r w:rsidR="00113BEA" w:rsidRPr="00B53B60">
        <w:rPr>
          <w:rFonts w:ascii="Times New Roman" w:hAnsi="Times New Roman" w:cs="Times New Roman"/>
          <w:sz w:val="24"/>
          <w:szCs w:val="24"/>
          <w:lang w:val="sr-Cyrl-RS"/>
        </w:rPr>
        <w:t>однос и предузетништво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F33AA8" w14:textId="2877E402" w:rsidR="000E2628" w:rsidRPr="00B53B60" w:rsidRDefault="00496CCF" w:rsidP="00E7089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Програм „Активне жене“ за уравнотежен радно-породични живот.</w:t>
      </w:r>
    </w:p>
    <w:p w14:paraId="691E08FC" w14:textId="5EC655DD" w:rsidR="000E2628" w:rsidRPr="00B53B60" w:rsidRDefault="00496CCF" w:rsidP="00E7089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Програм „Искуство вриједи“ за пензионере који желе наставити да доприносе активним ек</w:t>
      </w:r>
      <w:r w:rsidR="0079768A" w:rsidRPr="00B53B6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номским животом у привреди и држави.</w:t>
      </w:r>
    </w:p>
    <w:p w14:paraId="2814C43A" w14:textId="77777777" w:rsidR="00F921B6" w:rsidRPr="00B53B60" w:rsidRDefault="00F921B6" w:rsidP="00E70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F68445" w14:textId="03CEDF05" w:rsidR="00113BEA" w:rsidRPr="00B53B60" w:rsidRDefault="00853C1A" w:rsidP="00E70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V </w:t>
      </w:r>
      <w:r w:rsidR="0079768A"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Фонд дјечје штедње и инвестиција</w:t>
      </w:r>
    </w:p>
    <w:p w14:paraId="0415FB89" w14:textId="4A06DAEB" w:rsidR="000E2628" w:rsidRPr="00B53B60" w:rsidRDefault="00496CCF" w:rsidP="00E7089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Из прихода и имовине од монетизације јавне имовине основати фонд.</w:t>
      </w:r>
    </w:p>
    <w:p w14:paraId="5A5F574A" w14:textId="214030A1" w:rsidR="000E2628" w:rsidRPr="00B53B60" w:rsidRDefault="00496CCF" w:rsidP="00E7089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Свака новорођена беба, </w:t>
      </w:r>
      <w:r w:rsidR="00113BEA" w:rsidRPr="00B53B60">
        <w:rPr>
          <w:rFonts w:ascii="Times New Roman" w:hAnsi="Times New Roman" w:cs="Times New Roman"/>
          <w:sz w:val="24"/>
          <w:szCs w:val="24"/>
          <w:lang w:val="sr-Cyrl-RS"/>
        </w:rPr>
        <w:t>свако малољетно дијете да добије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персонализовани рачун, који расте до пунољетств</w:t>
      </w:r>
      <w:r w:rsidR="008755EE" w:rsidRPr="00B53B60">
        <w:rPr>
          <w:rFonts w:ascii="Times New Roman" w:hAnsi="Times New Roman" w:cs="Times New Roman"/>
          <w:sz w:val="24"/>
          <w:szCs w:val="24"/>
          <w:lang w:val="sr-Cyrl-RS"/>
        </w:rPr>
        <w:t>а, почетка факултета или отпочињања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приватног бизниса</w:t>
      </w:r>
      <w:r w:rsidR="00FC6798" w:rsidRPr="00B53B60">
        <w:rPr>
          <w:rFonts w:ascii="Times New Roman" w:hAnsi="Times New Roman" w:cs="Times New Roman"/>
          <w:sz w:val="24"/>
          <w:szCs w:val="24"/>
          <w:lang w:val="sr-Cyrl-RS"/>
        </w:rPr>
        <w:t>, под условом да корисник остаје у Републици Српској.</w:t>
      </w:r>
    </w:p>
    <w:p w14:paraId="0E648CC7" w14:textId="77777777" w:rsidR="000E2628" w:rsidRPr="00B53B60" w:rsidRDefault="000E2628" w:rsidP="00E7089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B0B152" w14:textId="2FE4E9FC" w:rsidR="000E2628" w:rsidRPr="00B53B60" w:rsidRDefault="00853C1A" w:rsidP="00E70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VI </w:t>
      </w:r>
      <w:r w:rsidR="0079768A"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>–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Законодавни пакет за само</w:t>
      </w:r>
      <w:r w:rsidR="0023201A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држивост</w:t>
      </w:r>
    </w:p>
    <w:p w14:paraId="3D8F7007" w14:textId="12DC8AD7" w:rsidR="000E2628" w:rsidRPr="00B53B60" w:rsidRDefault="00496CCF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Усвојити и прим</w:t>
      </w:r>
      <w:r w:rsidR="0079768A" w:rsidRPr="00B53B6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јенити:</w:t>
      </w:r>
    </w:p>
    <w:p w14:paraId="42C9A332" w14:textId="0D5DB603" w:rsidR="000E2628" w:rsidRPr="00B53B60" w:rsidRDefault="00496CCF" w:rsidP="00E7089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Закон о стратешким резервама</w:t>
      </w:r>
      <w:r w:rsidR="00813571" w:rsidRPr="00B53B60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C868929" w14:textId="33CB1D50" w:rsidR="000E2628" w:rsidRPr="00B53B60" w:rsidRDefault="00496CCF" w:rsidP="00E7089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Закон о јавној имовини</w:t>
      </w:r>
      <w:r w:rsidR="00813571" w:rsidRPr="00B53B60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048B51F" w14:textId="1938E684" w:rsidR="000E2628" w:rsidRPr="00B53B60" w:rsidRDefault="00496CCF" w:rsidP="00E7089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Закон о развоју тржишта капитала</w:t>
      </w:r>
      <w:r w:rsidR="00813571" w:rsidRPr="00B53B60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0594E30" w14:textId="516B7B57" w:rsidR="000E2628" w:rsidRPr="00B53B60" w:rsidRDefault="00496CCF" w:rsidP="00E7089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Закон о пореској самосталности</w:t>
      </w:r>
      <w:r w:rsidR="00813571" w:rsidRPr="00B53B60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156D6BC" w14:textId="4B119758" w:rsidR="000E2628" w:rsidRPr="00B53B60" w:rsidRDefault="00496CCF" w:rsidP="00E7089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Закон о природним ресурсима Републике</w:t>
      </w:r>
      <w:r w:rsidR="00813571" w:rsidRPr="00B53B6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B1D2086" w14:textId="717600B3" w:rsidR="008755EE" w:rsidRPr="00B53B60" w:rsidRDefault="00853C1A" w:rsidP="00E70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VII </w:t>
      </w:r>
      <w:r w:rsidR="002573B6"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595307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Управљање подацима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као фактор економског раста</w:t>
      </w:r>
    </w:p>
    <w:p w14:paraId="71D4878F" w14:textId="3CCEAA13" w:rsidR="000E2628" w:rsidRPr="00B53B60" w:rsidRDefault="008755EE" w:rsidP="00E7089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Потребно је у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споставити системске базе података које служе доношењу </w:t>
      </w:r>
      <w:r w:rsidR="00D20346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јасних циљева и 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>политика, усмјеравању инвестиција и расту економске сигурности наших грађана.</w:t>
      </w:r>
    </w:p>
    <w:p w14:paraId="016167B3" w14:textId="77777777" w:rsidR="000E2628" w:rsidRPr="00B53B60" w:rsidRDefault="000E2628" w:rsidP="00E70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CF6675" w14:textId="7CE7EC26" w:rsidR="00DD74CD" w:rsidRPr="00B53B60" w:rsidRDefault="00496CCF" w:rsidP="000E354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Даме и господо,</w:t>
      </w:r>
    </w:p>
    <w:p w14:paraId="2E8C8D27" w14:textId="50B6FE4C" w:rsidR="00ED7212" w:rsidRPr="00B53B60" w:rsidRDefault="00496CCF" w:rsidP="00ED72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D721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Нова Влада Републике Српске треба да још агилније и ажурније рјешава задатке које од нас грађани и привреда очекују, да додатно фискално и економски оснажимо Републику Српску, подстакнемо започети инвестициони циклус, а све са намјером да повећамо животни стандард сваког појединца у Републици Српској. </w:t>
      </w:r>
      <w:r w:rsidR="00E66CBD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Намјера </w:t>
      </w:r>
      <w:r w:rsidR="00ED7212" w:rsidRPr="00B53B60">
        <w:rPr>
          <w:rFonts w:ascii="Times New Roman" w:hAnsi="Times New Roman" w:cs="Times New Roman"/>
          <w:sz w:val="24"/>
          <w:szCs w:val="24"/>
          <w:lang w:val="sr-Cyrl-RS"/>
        </w:rPr>
        <w:t>ми је да кроз овај програм рада поставим и себи и новој Влади Републике Српске још амбициозније циљеве и задатке и да од вас добијем подршку.</w:t>
      </w:r>
    </w:p>
    <w:p w14:paraId="0B8624C8" w14:textId="17467FEE" w:rsidR="000E2628" w:rsidRPr="00B53B60" w:rsidRDefault="00ED7212" w:rsidP="008E3B4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Овај програм рада заснива се на важећим реформским и стратешким документима Владе, на преузетим обавезама са борачким категоријама, пензионерском популацијом, социјалним партнерима, послодавцима и синдикатом</w:t>
      </w:r>
      <w:r w:rsidR="00E66CBD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реалним инстутуционалним капацитетима. </w:t>
      </w:r>
    </w:p>
    <w:p w14:paraId="452E888A" w14:textId="7F82FBDA" w:rsidR="000E2628" w:rsidRPr="00B53B60" w:rsidRDefault="00496CCF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Дозволите ми</w:t>
      </w:r>
      <w:r w:rsidR="00763EE0" w:rsidRPr="00B53B60">
        <w:rPr>
          <w:rFonts w:ascii="Times New Roman" w:hAnsi="Times New Roman" w:cs="Times New Roman"/>
          <w:sz w:val="24"/>
          <w:szCs w:val="24"/>
          <w:lang w:val="sr-Cyrl-RS"/>
        </w:rPr>
        <w:t>, уважени народни посланици,</w:t>
      </w:r>
      <w:r w:rsidR="00E53804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="00377761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изнесем и </w:t>
      </w:r>
      <w:r w:rsidR="00763EE0" w:rsidRPr="00B53B60">
        <w:rPr>
          <w:rFonts w:ascii="Times New Roman" w:hAnsi="Times New Roman" w:cs="Times New Roman"/>
          <w:sz w:val="24"/>
          <w:szCs w:val="24"/>
          <w:lang w:val="sr-Cyrl-BA"/>
        </w:rPr>
        <w:t>додатне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 задатке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по министарствима: </w:t>
      </w:r>
    </w:p>
    <w:p w14:paraId="0665911A" w14:textId="0DB44CA4" w:rsidR="000B6163" w:rsidRDefault="000B6163" w:rsidP="000E3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ECF1B3" w14:textId="1501587A" w:rsidR="00F30F63" w:rsidRDefault="00F30F63" w:rsidP="000E3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AC0673" w14:textId="35806A94" w:rsidR="00F30F63" w:rsidRDefault="00F30F63" w:rsidP="000E3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8592E6" w14:textId="116140F2" w:rsidR="00F30F63" w:rsidRDefault="00F30F63" w:rsidP="000E3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055104" w14:textId="77777777" w:rsidR="00F30F63" w:rsidRPr="00B53B60" w:rsidRDefault="00F30F63" w:rsidP="000E3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1BD22D" w14:textId="7601DCC4" w:rsidR="000E2628" w:rsidRDefault="00496CCF" w:rsidP="000E354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Министарство финансија Републике Српске </w:t>
      </w:r>
    </w:p>
    <w:p w14:paraId="407F54FF" w14:textId="77777777" w:rsidR="00F30F63" w:rsidRPr="00B53B60" w:rsidRDefault="00F30F63" w:rsidP="00F30F63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95AF2AB" w14:textId="59E708CC" w:rsidR="000E2628" w:rsidRPr="00B53B60" w:rsidRDefault="00496CCF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Министарство финансија осигураће извршење Буџета Републике Српске за 202</w:t>
      </w:r>
      <w:r w:rsidR="00AE65D3" w:rsidRPr="00B53B6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. годину сходно планираним приходима и расходима, те обезбиједити стабилно и несметано функционисање финансијског система Републике Српске. </w:t>
      </w:r>
    </w:p>
    <w:p w14:paraId="311C80A9" w14:textId="3E1D384E" w:rsidR="000E2628" w:rsidRPr="00B53B60" w:rsidRDefault="00093348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Ово </w:t>
      </w:r>
      <w:r w:rsidR="008E3B4A" w:rsidRPr="00B53B60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>инистарство ће у наредном периоду наставити са активностима на успостављању модерног и ефикасног система управљања јавним финансијама и контроле потрошње јавних средстава.</w:t>
      </w:r>
    </w:p>
    <w:p w14:paraId="655B2BD3" w14:textId="77777777" w:rsidR="008E3B4A" w:rsidRPr="00B53B60" w:rsidRDefault="00496CCF" w:rsidP="004D0C6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Министарство финансија</w:t>
      </w:r>
      <w:r w:rsidR="006611A9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настав</w:t>
      </w:r>
      <w:r w:rsidR="006611A9" w:rsidRPr="00B53B60">
        <w:rPr>
          <w:rFonts w:ascii="Times New Roman" w:hAnsi="Times New Roman" w:cs="Times New Roman"/>
          <w:sz w:val="24"/>
          <w:szCs w:val="24"/>
          <w:lang w:val="sr-Cyrl-RS"/>
        </w:rPr>
        <w:t>ља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свеобухватну реформу правног оквира </w:t>
      </w:r>
      <w:r w:rsidR="00853016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вез</w:t>
      </w:r>
      <w:r w:rsidR="00853016" w:rsidRPr="00B53B60">
        <w:rPr>
          <w:rFonts w:ascii="Times New Roman" w:hAnsi="Times New Roman" w:cs="Times New Roman"/>
          <w:sz w:val="24"/>
          <w:szCs w:val="24"/>
          <w:lang w:val="sr-Cyrl-RS"/>
        </w:rPr>
        <w:t>и с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а платн</w:t>
      </w:r>
      <w:r w:rsidR="00853016" w:rsidRPr="00B53B60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услуг</w:t>
      </w:r>
      <w:r w:rsidR="00853016" w:rsidRPr="00B53B60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и њихов</w:t>
      </w:r>
      <w:r w:rsidR="00853016" w:rsidRPr="00B53B60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пружаоц</w:t>
      </w:r>
      <w:r w:rsidR="00853016" w:rsidRPr="00B53B60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у наредном средњорочном периоду, уз доношење новог закона из области платног промета којим ће се обезбиједити већа заштита корисника платних услуга уз сигурно и транспарентно пословање пружалаца услуга. Модернизација платног промета, као и предузимање осталих наведених активности обезбиједиће испуњење задатих циљева Министарства.</w:t>
      </w:r>
      <w:r w:rsidR="008E3B4A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11A9" w:rsidRPr="00B53B60">
        <w:rPr>
          <w:rFonts w:ascii="Times New Roman" w:hAnsi="Times New Roman" w:cs="Times New Roman"/>
          <w:sz w:val="24"/>
          <w:szCs w:val="24"/>
          <w:lang w:val="sr-Cyrl-BA"/>
        </w:rPr>
        <w:t>Проширење кредитних линија ИРБ</w:t>
      </w:r>
      <w:r w:rsidR="008E3B4A" w:rsidRPr="00B53B60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6611A9"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а за привреду, активирање Гарантног фонда са повољнијим кредитним линијама за привреду. </w:t>
      </w:r>
    </w:p>
    <w:p w14:paraId="21E025CC" w14:textId="75AD238D" w:rsidR="007168D9" w:rsidRPr="00B53B60" w:rsidRDefault="004D0C6D" w:rsidP="004D0C6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hAnsi="Times New Roman" w:cs="Times New Roman"/>
          <w:sz w:val="24"/>
          <w:szCs w:val="24"/>
          <w:lang w:val="sr-Cyrl-BA"/>
        </w:rPr>
        <w:t>Министарство финансија мора ојачити мјере у циљу сузбијања сиве економије, те креирати</w:t>
      </w:r>
      <w:r w:rsidR="008E3B4A" w:rsidRPr="00B53B60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 по узору на Дина каартицу, картицу </w:t>
      </w:r>
      <w:r w:rsidR="007168D9" w:rsidRPr="00B53B60">
        <w:rPr>
          <w:rFonts w:ascii="Times New Roman" w:hAnsi="Times New Roman" w:cs="Times New Roman"/>
          <w:sz w:val="24"/>
          <w:szCs w:val="24"/>
          <w:lang w:val="sr-Cyrl-BA"/>
        </w:rPr>
        <w:t>Републике Српске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44D62FB" w14:textId="79C40F31" w:rsidR="008D6A60" w:rsidRPr="00B53B60" w:rsidRDefault="008D6A60" w:rsidP="00F741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87BC17" w14:textId="77777777" w:rsidR="008D6A60" w:rsidRPr="00B53B60" w:rsidRDefault="008D6A60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C5E9D46" w14:textId="002FADC1" w:rsidR="008E3B4A" w:rsidRPr="00B53B60" w:rsidRDefault="00496CCF" w:rsidP="000E354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Министарство унутрашњих послова Републике Српске </w:t>
      </w:r>
    </w:p>
    <w:p w14:paraId="3DF1F12B" w14:textId="051DB220" w:rsidR="000E2628" w:rsidRPr="00B53B60" w:rsidRDefault="008E11C6" w:rsidP="008E11C6">
      <w:pPr>
        <w:pStyle w:val="basic-paragraph"/>
        <w:shd w:val="clear" w:color="auto" w:fill="FFFFFF"/>
        <w:spacing w:before="0" w:beforeAutospacing="0" w:after="0" w:afterAutospacing="0" w:line="360" w:lineRule="auto"/>
        <w:ind w:firstLine="475"/>
        <w:jc w:val="both"/>
        <w:rPr>
          <w:lang w:val="sr-Cyrl-RS"/>
        </w:rPr>
      </w:pPr>
      <w:r w:rsidRPr="00B53B60">
        <w:rPr>
          <w:lang w:val="sr-Cyrl-RS"/>
        </w:rPr>
        <w:t xml:space="preserve">Што се тиче </w:t>
      </w:r>
      <w:r w:rsidR="000E354E" w:rsidRPr="00B53B60">
        <w:rPr>
          <w:lang w:val="sr-Cyrl-RS"/>
        </w:rPr>
        <w:t xml:space="preserve">овог </w:t>
      </w:r>
      <w:r w:rsidR="008E3B4A" w:rsidRPr="00B53B60">
        <w:rPr>
          <w:lang w:val="sr-Cyrl-RS"/>
        </w:rPr>
        <w:t>М</w:t>
      </w:r>
      <w:r w:rsidRPr="00B53B60">
        <w:rPr>
          <w:lang w:val="sr-Cyrl-RS"/>
        </w:rPr>
        <w:t xml:space="preserve">инистарства наш </w:t>
      </w:r>
      <w:r w:rsidR="008E3B4A" w:rsidRPr="00B53B60">
        <w:rPr>
          <w:lang w:val="sr-Cyrl-RS"/>
        </w:rPr>
        <w:t>правац дјеловања</w:t>
      </w:r>
      <w:r w:rsidRPr="00B53B60">
        <w:rPr>
          <w:lang w:val="sr-Cyrl-RS"/>
        </w:rPr>
        <w:t xml:space="preserve"> остаје исти: </w:t>
      </w:r>
    </w:p>
    <w:p w14:paraId="403F290B" w14:textId="47149A96" w:rsidR="00182842" w:rsidRPr="00B53B60" w:rsidRDefault="00853016" w:rsidP="00E7089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о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безбиједити просторије за смјештај лица лишених слободе у </w:t>
      </w:r>
      <w:r w:rsidR="008E11C6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14 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полицијски</w:t>
      </w:r>
      <w:r w:rsidR="008E11C6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х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станица</w:t>
      </w:r>
      <w:r w:rsidR="008E3B4A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,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</w:p>
    <w:p w14:paraId="04314B6E" w14:textId="1CFFCEF5" w:rsidR="00182842" w:rsidRPr="00B53B60" w:rsidRDefault="00853016" w:rsidP="00E7089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наприједити капацитете за превенцију и борбу против тероризма, капацитете за одговор на сајбер нападе и свих облика криминалитета</w:t>
      </w:r>
      <w:r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,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те унаприједити форензичке капацитете (набавка опреме и софтвера)</w:t>
      </w:r>
      <w:r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,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</w:p>
    <w:p w14:paraId="72276238" w14:textId="5F9AB18B" w:rsidR="00182842" w:rsidRPr="00B53B60" w:rsidRDefault="00853016" w:rsidP="00E7089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наприједити и интегрисати информационо-комуникациони систем</w:t>
      </w:r>
      <w:r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,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</w:p>
    <w:p w14:paraId="6BF00570" w14:textId="730DB330" w:rsidR="00182842" w:rsidRPr="00B53B60" w:rsidRDefault="00853016" w:rsidP="00E7089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наприједити капацитете Министарства </w:t>
      </w:r>
      <w:r w:rsidR="008E3B4A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 циљем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побољшања услова за рад (изградња и реконструкција објеката у ЦЗО и постојећих објеката Минист</w:t>
      </w:r>
      <w:r w:rsidR="00D8769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ар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ства, набавка хеликоптера за потребе Министарства, набавка возила, наоружања и остале опреме)</w:t>
      </w:r>
      <w:r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,</w:t>
      </w:r>
    </w:p>
    <w:p w14:paraId="720D86B5" w14:textId="0A798F3E" w:rsidR="00182842" w:rsidRPr="00B53B60" w:rsidRDefault="00853016" w:rsidP="00E7089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lastRenderedPageBreak/>
        <w:t>у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наприједити услове за обуку, стручно оспособљавање и усавршавање (довршетак друге фазе хангара за хеликоптере, реконструкција и изградња затвореног стрелишта и др.</w:t>
      </w:r>
      <w:r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),</w:t>
      </w:r>
    </w:p>
    <w:p w14:paraId="2E629CB7" w14:textId="55C63E97" w:rsidR="00182842" w:rsidRPr="00B53B60" w:rsidRDefault="00853016" w:rsidP="00E7089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н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астави</w:t>
      </w:r>
      <w:r w:rsidR="00AE4828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ти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с</w:t>
      </w:r>
      <w:r w:rsidR="00AE4828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а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побољшање</w:t>
      </w:r>
      <w:r w:rsidR="00AE4828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м</w:t>
      </w:r>
      <w:r w:rsidR="00182842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безбједности саобраћаја на путевима</w:t>
      </w:r>
      <w:r w:rsidR="008E3B4A" w:rsidRPr="00B53B6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.</w:t>
      </w:r>
    </w:p>
    <w:p w14:paraId="7603702A" w14:textId="77777777" w:rsidR="00E70892" w:rsidRPr="00B53B60" w:rsidRDefault="00E70892" w:rsidP="00E70892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05BDE6C6" w14:textId="35196FE5" w:rsidR="000E2628" w:rsidRPr="00B53B60" w:rsidRDefault="000E2628" w:rsidP="00E7089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927B43" w14:textId="1DFA827C" w:rsidR="008E3B4A" w:rsidRPr="00B53B60" w:rsidRDefault="00496CCF" w:rsidP="001A247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Министарство за научнотехнолошки развој</w:t>
      </w:r>
      <w:r w:rsidR="00813571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високо образовање Републике Српске </w:t>
      </w:r>
    </w:p>
    <w:p w14:paraId="5494CFED" w14:textId="54759168" w:rsidR="00B74FD0" w:rsidRPr="00B53B60" w:rsidRDefault="00B66D24" w:rsidP="00B31A41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sr-Cyrl-BA"/>
        </w:rPr>
        <w:t>Министарство ће наставити и</w:t>
      </w:r>
      <w:r w:rsidRPr="00B53B60">
        <w:rPr>
          <w:rFonts w:ascii="Times New Roman" w:hAnsi="Times New Roman" w:cs="Times New Roman"/>
          <w:color w:val="auto"/>
          <w:lang w:val="sr-Latn-BA"/>
        </w:rPr>
        <w:t>зградњу институционалне инфраструктуре за научноистраживачки рад и иновације</w:t>
      </w:r>
      <w:r w:rsidR="006E3C3D" w:rsidRPr="00B53B60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Pr="00B53B60">
        <w:rPr>
          <w:rFonts w:ascii="Times New Roman" w:hAnsi="Times New Roman" w:cs="Times New Roman"/>
          <w:lang w:val="ru-RU"/>
        </w:rPr>
        <w:t xml:space="preserve">Планирамо </w:t>
      </w:r>
      <w:r w:rsidRPr="00B53B60">
        <w:rPr>
          <w:rFonts w:ascii="Times New Roman" w:hAnsi="Times New Roman" w:cs="Times New Roman"/>
          <w:lang w:val="sr-Cyrl-RS"/>
        </w:rPr>
        <w:t>наставак активности на изградњи Научнотехнолошког парка Републике Српске</w:t>
      </w:r>
      <w:r w:rsidR="009425D9" w:rsidRPr="00B53B60">
        <w:rPr>
          <w:rFonts w:ascii="Times New Roman" w:hAnsi="Times New Roman" w:cs="Times New Roman"/>
          <w:lang w:val="sr-Cyrl-RS"/>
        </w:rPr>
        <w:t>,</w:t>
      </w:r>
      <w:r w:rsidRPr="00B53B60">
        <w:rPr>
          <w:rFonts w:ascii="Times New Roman" w:hAnsi="Times New Roman" w:cs="Times New Roman"/>
          <w:lang w:val="sr-Cyrl-RS"/>
        </w:rPr>
        <w:t xml:space="preserve"> који ће обухватати </w:t>
      </w:r>
      <w:r w:rsidRPr="00B53B60">
        <w:rPr>
          <w:rFonts w:ascii="Times New Roman" w:hAnsi="Times New Roman" w:cs="Times New Roman"/>
          <w:lang w:val="sr-Cyrl-BA"/>
        </w:rPr>
        <w:t>укупно 7.500 м² корисног</w:t>
      </w:r>
      <w:r w:rsidRPr="00B53B60">
        <w:rPr>
          <w:rFonts w:ascii="Times New Roman" w:hAnsi="Times New Roman" w:cs="Times New Roman"/>
          <w:lang w:val="sr-Latn-BA"/>
        </w:rPr>
        <w:t xml:space="preserve"> </w:t>
      </w:r>
      <w:r w:rsidRPr="00B53B60">
        <w:rPr>
          <w:rFonts w:ascii="Times New Roman" w:hAnsi="Times New Roman" w:cs="Times New Roman"/>
          <w:lang w:val="sr-Cyrl-BA"/>
        </w:rPr>
        <w:t xml:space="preserve">простора на пет етажа, а за који </w:t>
      </w:r>
      <w:r w:rsidR="00BC5184" w:rsidRPr="00B53B60">
        <w:rPr>
          <w:rFonts w:ascii="Times New Roman" w:hAnsi="Times New Roman" w:cs="Times New Roman"/>
          <w:lang w:val="sr-Cyrl-BA"/>
        </w:rPr>
        <w:t>ће бити издвојено 35</w:t>
      </w:r>
      <w:r w:rsidR="009425D9" w:rsidRPr="00B53B60">
        <w:rPr>
          <w:rFonts w:ascii="Times New Roman" w:hAnsi="Times New Roman" w:cs="Times New Roman"/>
          <w:lang w:val="sr-Cyrl-BA"/>
        </w:rPr>
        <w:t>.000.000</w:t>
      </w:r>
      <w:r w:rsidR="00BC5184" w:rsidRPr="00B53B60">
        <w:rPr>
          <w:rFonts w:ascii="Times New Roman" w:hAnsi="Times New Roman" w:cs="Times New Roman"/>
          <w:lang w:val="sr-Cyrl-BA"/>
        </w:rPr>
        <w:t xml:space="preserve"> КМ. </w:t>
      </w:r>
      <w:r w:rsidR="006E3C3D" w:rsidRPr="00B53B60">
        <w:rPr>
          <w:rFonts w:ascii="Times New Roman" w:hAnsi="Times New Roman" w:cs="Times New Roman"/>
          <w:lang w:val="sr-Cyrl-BA"/>
        </w:rPr>
        <w:t>Р</w:t>
      </w:r>
      <w:r w:rsidR="00BC5184" w:rsidRPr="00B53B60">
        <w:rPr>
          <w:rFonts w:ascii="Times New Roman" w:hAnsi="Times New Roman" w:cs="Times New Roman"/>
          <w:lang w:val="sr-Cyrl-BA"/>
        </w:rPr>
        <w:t>ок за завршетак радова је 2028.</w:t>
      </w:r>
      <w:r w:rsidR="00BC5184" w:rsidRPr="00B53B60">
        <w:rPr>
          <w:rFonts w:ascii="Times New Roman" w:eastAsia="Times New Roman" w:hAnsi="Times New Roman" w:cs="Times New Roman"/>
          <w:lang w:val="bs-Cyrl-BA"/>
        </w:rPr>
        <w:t xml:space="preserve"> </w:t>
      </w:r>
      <w:r w:rsidR="00D87692" w:rsidRPr="00B53B60">
        <w:rPr>
          <w:rFonts w:ascii="Times New Roman" w:eastAsia="Times New Roman" w:hAnsi="Times New Roman" w:cs="Times New Roman"/>
          <w:lang w:val="bs-Cyrl-BA"/>
        </w:rPr>
        <w:t xml:space="preserve">година. </w:t>
      </w:r>
      <w:r w:rsidR="006E3C3D" w:rsidRPr="00B53B60">
        <w:rPr>
          <w:rFonts w:ascii="Times New Roman" w:eastAsia="Times New Roman" w:hAnsi="Times New Roman" w:cs="Times New Roman"/>
          <w:lang w:val="bs-Cyrl-BA"/>
        </w:rPr>
        <w:t xml:space="preserve">Ове године </w:t>
      </w:r>
      <w:r w:rsidR="00BC5184" w:rsidRPr="00B53B60">
        <w:rPr>
          <w:rFonts w:ascii="Times New Roman" w:eastAsia="Times New Roman" w:hAnsi="Times New Roman" w:cs="Times New Roman"/>
          <w:lang w:val="bs-Cyrl-BA"/>
        </w:rPr>
        <w:t>почињемо изградњу и опремање Студентског центра у Фочи</w:t>
      </w:r>
      <w:r w:rsidR="009425D9" w:rsidRPr="00B53B60">
        <w:rPr>
          <w:rFonts w:ascii="Times New Roman" w:eastAsia="Times New Roman" w:hAnsi="Times New Roman" w:cs="Times New Roman"/>
          <w:lang w:val="bs-Cyrl-BA"/>
        </w:rPr>
        <w:t>,</w:t>
      </w:r>
      <w:r w:rsidR="00BC5184" w:rsidRPr="00B53B60">
        <w:rPr>
          <w:rFonts w:ascii="Times New Roman" w:eastAsia="Times New Roman" w:hAnsi="Times New Roman" w:cs="Times New Roman"/>
          <w:lang w:val="bs-Cyrl-BA"/>
        </w:rPr>
        <w:t xml:space="preserve"> за шта смо обезбиједили 26</w:t>
      </w:r>
      <w:r w:rsidR="009425D9" w:rsidRPr="00B53B60">
        <w:rPr>
          <w:rFonts w:ascii="Times New Roman" w:eastAsia="Times New Roman" w:hAnsi="Times New Roman" w:cs="Times New Roman"/>
          <w:lang w:val="bs-Cyrl-BA"/>
        </w:rPr>
        <w:t>.000.000</w:t>
      </w:r>
      <w:r w:rsidR="00BC5184" w:rsidRPr="00B53B60">
        <w:rPr>
          <w:rFonts w:ascii="Times New Roman" w:eastAsia="Times New Roman" w:hAnsi="Times New Roman" w:cs="Times New Roman"/>
          <w:lang w:val="bs-Cyrl-BA"/>
        </w:rPr>
        <w:t xml:space="preserve"> КМ.</w:t>
      </w:r>
    </w:p>
    <w:p w14:paraId="765E4487" w14:textId="2EC9EF16" w:rsidR="00AE4C7C" w:rsidRPr="00B53B60" w:rsidRDefault="00AE4C7C" w:rsidP="00AE4C7C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u w:val="single"/>
          <w:lang w:val="ru-RU"/>
        </w:rPr>
      </w:pPr>
      <w:r w:rsidRPr="00B53B60">
        <w:rPr>
          <w:rFonts w:ascii="Times New Roman" w:hAnsi="Times New Roman" w:cs="Times New Roman"/>
          <w:color w:val="auto"/>
          <w:u w:val="single"/>
          <w:lang w:val="ru-RU"/>
        </w:rPr>
        <w:t>Нови инвестициони циклус укључиваће с</w:t>
      </w:r>
      <w:r w:rsidR="008E3B4A" w:rsidRPr="00B53B60">
        <w:rPr>
          <w:rFonts w:ascii="Times New Roman" w:hAnsi="Times New Roman" w:cs="Times New Roman"/>
          <w:color w:val="auto"/>
          <w:u w:val="single"/>
          <w:lang w:val="ru-RU"/>
        </w:rPr>
        <w:t>љ</w:t>
      </w:r>
      <w:r w:rsidRPr="00B53B60">
        <w:rPr>
          <w:rFonts w:ascii="Times New Roman" w:hAnsi="Times New Roman" w:cs="Times New Roman"/>
          <w:color w:val="auto"/>
          <w:u w:val="single"/>
          <w:lang w:val="ru-RU"/>
        </w:rPr>
        <w:t>едеће пројекте:</w:t>
      </w:r>
    </w:p>
    <w:p w14:paraId="1977E429" w14:textId="14E65433" w:rsidR="00AE4C7C" w:rsidRPr="00B53B60" w:rsidRDefault="00AE4C7C" w:rsidP="008E3B4A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Пројекти на Универзитету у Бањој Луци</w:t>
      </w:r>
      <w:r w:rsidR="001A2476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који ће се реализовати до краја ове године у укупној вриједности од 10.000.000 КМ, и то: </w:t>
      </w:r>
    </w:p>
    <w:p w14:paraId="2778A8C7" w14:textId="14A58B7B" w:rsidR="00AE4C7C" w:rsidRPr="00B53B60" w:rsidRDefault="00AE4C7C" w:rsidP="008E3B4A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 xml:space="preserve">изградња вртића са едукативним центром за предшколско васпитање, </w:t>
      </w:r>
    </w:p>
    <w:p w14:paraId="5AEF9064" w14:textId="2DE4AFD9" w:rsidR="00AE4C7C" w:rsidRPr="00B53B60" w:rsidRDefault="00AE4C7C" w:rsidP="008E3B4A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 xml:space="preserve">адаптација и опремање Академије умјетности и Центра за подршку студентима са инвалидитетом,  </w:t>
      </w:r>
    </w:p>
    <w:p w14:paraId="33832BB7" w14:textId="7B067F0F" w:rsidR="00AE4C7C" w:rsidRPr="00B53B60" w:rsidRDefault="00AE4C7C" w:rsidP="008E3B4A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уређење зелених површина и саобраћајница парковског комплекса заштићеног подручја Споменик парковске архитектуре „Универзитетски град“,</w:t>
      </w:r>
    </w:p>
    <w:p w14:paraId="4A30C7B9" w14:textId="21D26DA3" w:rsidR="00AE4C7C" w:rsidRPr="00B53B60" w:rsidRDefault="00AE4C7C" w:rsidP="008E3B4A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изградња анекса зграде Филолошког факултета – неопходна за проширење капацитета ове установе.</w:t>
      </w:r>
    </w:p>
    <w:p w14:paraId="3781903E" w14:textId="77777777" w:rsidR="00AE4C7C" w:rsidRPr="00B53B60" w:rsidRDefault="00AE4C7C" w:rsidP="00AE4C7C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14:paraId="4C6ADF8B" w14:textId="7D683637" w:rsidR="00AE4C7C" w:rsidRPr="00B53B60" w:rsidRDefault="00AE4C7C" w:rsidP="008E3B4A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Пројекти на Универзитету у Источном Сарајеву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који ће бити реализовани до краја године:</w:t>
      </w:r>
    </w:p>
    <w:p w14:paraId="3B0EC172" w14:textId="42D31022" w:rsidR="00AE4C7C" w:rsidRPr="00B53B60" w:rsidRDefault="00AE4C7C" w:rsidP="008E3B4A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завршетак радова на изградњи Факултета физичког васпитања и спорта на Палама – вриједност пројекта 6.000.000 КМ,</w:t>
      </w:r>
    </w:p>
    <w:p w14:paraId="4020061C" w14:textId="207AF5BE" w:rsidR="00AE4C7C" w:rsidRPr="00B53B60" w:rsidRDefault="00AE4C7C" w:rsidP="008E3B4A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завршетак радова на изградњи концертне дворане у оквиру Универзитета – вриједност пројекта 3.700.000 КМ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.</w:t>
      </w:r>
    </w:p>
    <w:p w14:paraId="4C31F66F" w14:textId="77777777" w:rsidR="00AE4C7C" w:rsidRPr="00B53B60" w:rsidRDefault="00AE4C7C" w:rsidP="00E70892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14:paraId="118F4FB4" w14:textId="315C112E" w:rsidR="00B74FD0" w:rsidRPr="00B53B60" w:rsidRDefault="00B74FD0" w:rsidP="00E70892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lastRenderedPageBreak/>
        <w:t xml:space="preserve">Поред побројаног, истичем и изградњу </w:t>
      </w:r>
      <w:r w:rsidR="00827B08" w:rsidRPr="00B53B60">
        <w:rPr>
          <w:rFonts w:ascii="Times New Roman" w:hAnsi="Times New Roman" w:cs="Times New Roman"/>
          <w:color w:val="auto"/>
          <w:lang w:val="ru-RU"/>
        </w:rPr>
        <w:t>Ц</w:t>
      </w:r>
      <w:r w:rsidRPr="00B53B60">
        <w:rPr>
          <w:rFonts w:ascii="Times New Roman" w:hAnsi="Times New Roman" w:cs="Times New Roman"/>
          <w:color w:val="auto"/>
          <w:lang w:val="ru-RU"/>
        </w:rPr>
        <w:t>ентра за високо образовање у Приједору у вриједности од 15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.000.000</w:t>
      </w:r>
      <w:r w:rsidRPr="00B53B60">
        <w:rPr>
          <w:rFonts w:ascii="Times New Roman" w:hAnsi="Times New Roman" w:cs="Times New Roman"/>
          <w:color w:val="auto"/>
          <w:lang w:val="ru-RU"/>
        </w:rPr>
        <w:t xml:space="preserve"> марака, а у циљу равномјерног развоја Републике Српске и образовања свих младих људи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  <w:r w:rsidRPr="00B53B60">
        <w:rPr>
          <w:rFonts w:ascii="Times New Roman" w:hAnsi="Times New Roman" w:cs="Times New Roman"/>
          <w:color w:val="auto"/>
          <w:lang w:val="ru-RU"/>
        </w:rPr>
        <w:t xml:space="preserve"> што је у складу са политикама Владе као и јачању студентског стандарда. </w:t>
      </w:r>
    </w:p>
    <w:p w14:paraId="1365A1D0" w14:textId="77777777" w:rsidR="00AE4C7C" w:rsidRPr="00B53B60" w:rsidRDefault="00AE4C7C" w:rsidP="00E70892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14:paraId="629D90D1" w14:textId="77777777" w:rsidR="00AE4C7C" w:rsidRPr="00B53B60" w:rsidRDefault="00AE4C7C" w:rsidP="00E70892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14:paraId="084086E6" w14:textId="77777777" w:rsidR="001A2476" w:rsidRPr="00B53B60" w:rsidRDefault="001A2476" w:rsidP="00E70892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14:paraId="5FAF53E9" w14:textId="7F0F4233" w:rsidR="000E2628" w:rsidRPr="00B53B60" w:rsidRDefault="00496CCF" w:rsidP="00E7089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Министар</w:t>
      </w:r>
      <w:r w:rsidRPr="00B53B60">
        <w:rPr>
          <w:rFonts w:ascii="Times New Roman" w:hAnsi="Times New Roman" w:cs="Times New Roman"/>
          <w:b/>
          <w:sz w:val="24"/>
          <w:szCs w:val="24"/>
          <w:lang w:val="sr-Cyrl-BA"/>
        </w:rPr>
        <w:t>ство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саобраћаја и веза Републике Српске </w:t>
      </w:r>
    </w:p>
    <w:p w14:paraId="11F954C8" w14:textId="6C9745B6" w:rsidR="000E2628" w:rsidRPr="00B53B60" w:rsidRDefault="00496CCF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Одлика модерних и напредних друштава јесте развијена инфраструктура у области саобраћаја и комуникација и том циљу тежимо.</w:t>
      </w:r>
    </w:p>
    <w:p w14:paraId="6CDAC1AE" w14:textId="17BA13BF" w:rsidR="0040295B" w:rsidRPr="00B53B60" w:rsidRDefault="0040295B" w:rsidP="00C74B4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Када је у питању изградња, реконструкција и рехабилитација магистралних и регионалних путева биће реализовани с</w:t>
      </w:r>
      <w:r w:rsidR="00C74B43" w:rsidRPr="00B53B60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едећи пројекти: </w:t>
      </w:r>
    </w:p>
    <w:p w14:paraId="1F4525C7" w14:textId="77777777" w:rsidR="0040295B" w:rsidRPr="00B53B60" w:rsidRDefault="0040295B" w:rsidP="004029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Рехабилитација магистралних путева:</w:t>
      </w:r>
    </w:p>
    <w:p w14:paraId="3AC6F69F" w14:textId="6209F07C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Граница Републике Српске и Федерације БиХ Велечево–Језеро М1-112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7DEFF57E" w14:textId="01470C7E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Нови Град 3 – Приједор М1-108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79A9EAC4" w14:textId="0E439693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Нови Град 2 – Костајница М1-100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  <w:r w:rsidRPr="00B53B60">
        <w:rPr>
          <w:rFonts w:ascii="Times New Roman" w:hAnsi="Times New Roman" w:cs="Times New Roman"/>
          <w:color w:val="auto"/>
          <w:lang w:val="ru-RU"/>
        </w:rPr>
        <w:t xml:space="preserve">  </w:t>
      </w:r>
    </w:p>
    <w:p w14:paraId="06A0551F" w14:textId="20359CFD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Бања Лука (Ребровац) – Котор Варош М1-108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4FEE39BD" w14:textId="520D9D48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Шамац–Обудовац М1-104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0129D956" w14:textId="46E58294" w:rsidR="0040295B" w:rsidRPr="00B53B60" w:rsidRDefault="00AE4828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Г</w:t>
      </w:r>
      <w:r w:rsidR="0040295B" w:rsidRPr="00B53B60">
        <w:rPr>
          <w:rFonts w:ascii="Times New Roman" w:hAnsi="Times New Roman" w:cs="Times New Roman"/>
          <w:color w:val="auto"/>
          <w:lang w:val="ru-RU"/>
        </w:rPr>
        <w:t>раница Републике Српске (Цапарде) – Каракај 1 М1-110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  <w:r w:rsidR="0040295B" w:rsidRPr="00B53B60">
        <w:rPr>
          <w:rFonts w:ascii="Times New Roman" w:hAnsi="Times New Roman" w:cs="Times New Roman"/>
          <w:color w:val="auto"/>
          <w:lang w:val="ru-RU"/>
        </w:rPr>
        <w:t xml:space="preserve"> </w:t>
      </w:r>
    </w:p>
    <w:p w14:paraId="3D836B45" w14:textId="03C16C53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Коњевић Поље – Братунац М2-504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75B7044A" w14:textId="4520F062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Подроманија–Љубогошта М1-114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  <w:r w:rsidRPr="00B53B60">
        <w:rPr>
          <w:rFonts w:ascii="Times New Roman" w:hAnsi="Times New Roman" w:cs="Times New Roman"/>
          <w:color w:val="auto"/>
          <w:lang w:val="ru-RU"/>
        </w:rPr>
        <w:t xml:space="preserve"> </w:t>
      </w:r>
    </w:p>
    <w:p w14:paraId="092C8877" w14:textId="2FBDD58A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Трново – Брод на Дрини 3 М1-111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0C7C0132" w14:textId="7A5910EC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Невесиње 4 – Гацко 2 М1-116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0C4684FA" w14:textId="77777777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Требиње 2 – Билећа М1-116.</w:t>
      </w:r>
    </w:p>
    <w:p w14:paraId="08682BF0" w14:textId="77777777" w:rsidR="0040295B" w:rsidRPr="00B53B60" w:rsidRDefault="0040295B" w:rsidP="004029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319333" w14:textId="77777777" w:rsidR="00AE4828" w:rsidRPr="00B53B60" w:rsidRDefault="00AE4828" w:rsidP="004029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6A43BF" w14:textId="076B8D0D" w:rsidR="0040295B" w:rsidRPr="00B53B60" w:rsidRDefault="0040295B" w:rsidP="001A24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Пројекти изградње и реконструкције: </w:t>
      </w:r>
    </w:p>
    <w:p w14:paraId="4AB5BAA5" w14:textId="440EDC34" w:rsidR="0040295B" w:rsidRPr="00B53B60" w:rsidRDefault="001A2476" w:rsidP="001A2476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-</w:t>
      </w:r>
      <w:r w:rsidR="0040295B" w:rsidRPr="00B53B60">
        <w:rPr>
          <w:rFonts w:ascii="Times New Roman" w:hAnsi="Times New Roman" w:cs="Times New Roman"/>
          <w:color w:val="auto"/>
          <w:lang w:val="ru-RU"/>
        </w:rPr>
        <w:t>Обилазница Приједор, Источна обилазница Бања Лука (мост Чесма – Врбања), обилазница Челинац, изградња додатне траке за спора возила на магистралном путу Подроманија–Сумбуловац, превој Романија, Рогатица–Ковањ (трећа трака), М1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-</w:t>
      </w:r>
      <w:r w:rsidR="0040295B" w:rsidRPr="00B53B60">
        <w:rPr>
          <w:rFonts w:ascii="Times New Roman" w:hAnsi="Times New Roman" w:cs="Times New Roman"/>
          <w:color w:val="auto"/>
          <w:lang w:val="ru-RU"/>
        </w:rPr>
        <w:t xml:space="preserve">118 трећа трака, Подврсник–Жегуља, обилазница Требиње друга фаза. </w:t>
      </w:r>
    </w:p>
    <w:p w14:paraId="38C637FD" w14:textId="77777777" w:rsidR="0040295B" w:rsidRPr="00B53B60" w:rsidRDefault="0040295B" w:rsidP="004029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5EBBE7" w14:textId="673395AA" w:rsidR="0040295B" w:rsidRPr="00B53B60" w:rsidRDefault="0040295B" w:rsidP="001A2476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Инфраструктурни пројекти у области саобраћаја укључују и:</w:t>
      </w:r>
    </w:p>
    <w:p w14:paraId="785B6255" w14:textId="135A3A1B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завршетак изградње дионице ауто-пута Рача–Бијељина, у дужини 20 km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64D859C7" w14:textId="0A251BB5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наставак изградње ауто-пута на коридору 5c, дионица Руданка – Путниково брдо, у дужини 5,1 km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5AF90DB8" w14:textId="5F865D8E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пројектовање и изградња ауто-пута Бијељина–Брчко, у дужини 17 km и Вукосавље–Брчко, у дужини 31 km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1F90314D" w14:textId="697A00A1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наставак изградње ауто-пута Бања Лука – Приједор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79C00833" w14:textId="72BAC00C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активности усмјерене на реализацији изградње Јадранско-јонског ауто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-</w:t>
      </w:r>
      <w:r w:rsidRPr="00B53B60">
        <w:rPr>
          <w:rFonts w:ascii="Times New Roman" w:hAnsi="Times New Roman" w:cs="Times New Roman"/>
          <w:color w:val="auto"/>
          <w:lang w:val="ru-RU"/>
        </w:rPr>
        <w:t>пута који пролази кроз Републику Српску у дужини до 80 километара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  <w:r w:rsidRPr="00B53B60">
        <w:rPr>
          <w:rFonts w:ascii="Times New Roman" w:hAnsi="Times New Roman" w:cs="Times New Roman"/>
          <w:color w:val="auto"/>
          <w:lang w:val="ru-RU"/>
        </w:rPr>
        <w:t xml:space="preserve"> </w:t>
      </w:r>
    </w:p>
    <w:p w14:paraId="57077354" w14:textId="58814719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реконструкција путног правца Брод на Дрини – граница Репу</w:t>
      </w:r>
      <w:r w:rsidR="00AE4828" w:rsidRPr="00B53B60">
        <w:rPr>
          <w:rFonts w:ascii="Times New Roman" w:hAnsi="Times New Roman" w:cs="Times New Roman"/>
          <w:color w:val="auto"/>
          <w:lang w:val="ru-RU"/>
        </w:rPr>
        <w:t>бл</w:t>
      </w:r>
      <w:r w:rsidRPr="00B53B60">
        <w:rPr>
          <w:rFonts w:ascii="Times New Roman" w:hAnsi="Times New Roman" w:cs="Times New Roman"/>
          <w:color w:val="auto"/>
          <w:lang w:val="ru-RU"/>
        </w:rPr>
        <w:t>ике Српске и Црне Горе (Хум – Шћепан Поље), фаза 1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53E03F72" w14:textId="72E388BA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завршетак рехабилитације магистралног пута Србац–Дервента и магистралног пута Дервента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–</w:t>
      </w:r>
      <w:r w:rsidRPr="00B53B60">
        <w:rPr>
          <w:rFonts w:ascii="Times New Roman" w:hAnsi="Times New Roman" w:cs="Times New Roman"/>
          <w:color w:val="auto"/>
          <w:lang w:val="ru-RU"/>
        </w:rPr>
        <w:t>Шешлије;</w:t>
      </w:r>
    </w:p>
    <w:p w14:paraId="5CEEE1C3" w14:textId="29EED2FF" w:rsidR="0040295B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завршетак реконструкције брзог пута Клашнице – Бања Лука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025A4A10" w14:textId="78C81EA3" w:rsidR="009425D9" w:rsidRPr="00B53B60" w:rsidRDefault="0040295B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завршна фаза реконструкције Поштанско-логистичког центра у Гламочанима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.</w:t>
      </w:r>
    </w:p>
    <w:p w14:paraId="06C69153" w14:textId="77777777" w:rsidR="00E70892" w:rsidRPr="00B53B60" w:rsidRDefault="00E70892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362CE9" w14:textId="77777777" w:rsidR="000E2628" w:rsidRPr="00B53B60" w:rsidRDefault="00496CCF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14:paraId="7920B919" w14:textId="3897E7DD" w:rsidR="00C74B43" w:rsidRPr="00B53B60" w:rsidRDefault="00496CCF" w:rsidP="00634D0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Министарство енергетике и рударства Републике Српске  </w:t>
      </w:r>
    </w:p>
    <w:p w14:paraId="7173A352" w14:textId="3375F86A" w:rsidR="000D12FA" w:rsidRPr="00B53B60" w:rsidRDefault="00F2077D" w:rsidP="000D12FA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>Набројаћу и</w:t>
      </w:r>
      <w:r w:rsidR="000D12FA"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>нфраструктурн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е </w:t>
      </w:r>
      <w:r w:rsidR="000D12FA"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>пројект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>е</w:t>
      </w:r>
      <w:r w:rsidR="000D12FA"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у о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вој области у текућој </w:t>
      </w:r>
      <w:r w:rsidR="000D12FA"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>години:</w:t>
      </w:r>
    </w:p>
    <w:p w14:paraId="7C4D735A" w14:textId="77777777" w:rsidR="000D12FA" w:rsidRPr="00B53B60" w:rsidRDefault="000D12FA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изградња значајних енергетских објеката (хидро, солар и вјетар), а нарочито: ХЕ „Бистрица“, ХЕ „Дабар“, СЕ „Дубовик“, СЕ „Невесиње“, ВЕ „Гребак“,</w:t>
      </w:r>
    </w:p>
    <w:p w14:paraId="424F398F" w14:textId="77777777" w:rsidR="000D12FA" w:rsidRPr="00B53B60" w:rsidRDefault="000D12FA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дефинисање нових корака у вези са активностима на изградњи ХЕ „Бук Бијела“,</w:t>
      </w:r>
    </w:p>
    <w:p w14:paraId="745FF225" w14:textId="77777777" w:rsidR="000D12FA" w:rsidRPr="00B53B60" w:rsidRDefault="000D12FA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активирање пројекта изградње Вјетроелектране „Хргуд“,</w:t>
      </w:r>
    </w:p>
    <w:p w14:paraId="1FD9756C" w14:textId="77777777" w:rsidR="000D12FA" w:rsidRPr="00B53B60" w:rsidRDefault="000D12FA" w:rsidP="00C74B43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пројекат изградње гасовода од границе са Србијом до Новог Града, као и изградњу гасних електрана,</w:t>
      </w:r>
    </w:p>
    <w:p w14:paraId="38866187" w14:textId="1FA31938" w:rsidR="00804F9A" w:rsidRPr="00B53B60" w:rsidRDefault="000D12FA" w:rsidP="002318F6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 xml:space="preserve">у току је пројекат гасификације источног дијела Републике Српске. Укупна вриједност пројекта је 94.850.000 КМ. </w:t>
      </w:r>
      <w:r w:rsidR="008E745F" w:rsidRPr="00B53B60">
        <w:rPr>
          <w:rFonts w:ascii="Times New Roman" w:hAnsi="Times New Roman" w:cs="Times New Roman"/>
          <w:color w:val="auto"/>
          <w:lang w:val="ru-RU"/>
        </w:rPr>
        <w:t>Рок за завршетак изградње овог г</w:t>
      </w:r>
      <w:r w:rsidR="00212F4F" w:rsidRPr="00B53B60">
        <w:rPr>
          <w:rFonts w:ascii="Times New Roman" w:hAnsi="Times New Roman" w:cs="Times New Roman"/>
          <w:color w:val="auto"/>
          <w:lang w:val="ru-RU"/>
        </w:rPr>
        <w:t xml:space="preserve">асовода је октобар </w:t>
      </w:r>
      <w:r w:rsidR="00F2077D" w:rsidRPr="00B53B60">
        <w:rPr>
          <w:rFonts w:ascii="Times New Roman" w:hAnsi="Times New Roman" w:cs="Times New Roman"/>
          <w:color w:val="auto"/>
          <w:lang w:val="ru-RU"/>
        </w:rPr>
        <w:t>ове</w:t>
      </w:r>
      <w:r w:rsidR="00212F4F" w:rsidRPr="00B53B60">
        <w:rPr>
          <w:rFonts w:ascii="Times New Roman" w:hAnsi="Times New Roman" w:cs="Times New Roman"/>
          <w:color w:val="auto"/>
          <w:lang w:val="ru-RU"/>
        </w:rPr>
        <w:t xml:space="preserve"> године</w:t>
      </w:r>
      <w:r w:rsidR="008E745F" w:rsidRPr="00B53B60">
        <w:rPr>
          <w:rFonts w:ascii="Times New Roman" w:hAnsi="Times New Roman" w:cs="Times New Roman"/>
          <w:color w:val="auto"/>
          <w:lang w:val="ru-RU"/>
        </w:rPr>
        <w:t>.</w:t>
      </w:r>
    </w:p>
    <w:p w14:paraId="1E983E78" w14:textId="1E2625D7" w:rsidR="002318F6" w:rsidRPr="00B53B60" w:rsidRDefault="002318F6" w:rsidP="00C74B4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Кроз реформу јавних предузећа, посебна пажња биће посвећена функционалном и корпоративном реструктурирању Мјешовитог холдинга Електропривреда Републике Српске. Влада Републике Српске је у претходном периоду идентификовала приоритете и покренула 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реформу тржишта електричне енергије, као и реструктурирање и реорганизацију Мјешовитог холдинга Електропривреда Републике Српске. То се односи на наставак функционалне и правне реорганизације електродистрибутивне дјелатности уз успостављање адекватних механизама надзора и контроле активности и нарушавања конкуренције. Реорганизација и консолидација свих предузећа у Мјешовитом холдингу Електропривреда Републике Српске је предуслов за дугорочно обезбјеђење енергетске сигурности и независности, за одржавање конкурентности и приступачности цијена енергије за домаћинства и привреду, развој тржишта електричне енергије уз интеграцију у ЕУ тржиште, као и повећање употребе обновљивих извора енергије.</w:t>
      </w:r>
    </w:p>
    <w:p w14:paraId="7249F34C" w14:textId="77777777" w:rsidR="00E94E26" w:rsidRPr="00B53B60" w:rsidRDefault="00E94E26" w:rsidP="002318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E398A64" w14:textId="3892C8B4" w:rsidR="000E2628" w:rsidRPr="00B53B60" w:rsidRDefault="00496CCF" w:rsidP="00E7089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Министарство здравља и социјалне заштите Републике Српске </w:t>
      </w:r>
    </w:p>
    <w:p w14:paraId="18FE2844" w14:textId="549F26A2" w:rsidR="0064403C" w:rsidRPr="00B53B60" w:rsidRDefault="0064403C" w:rsidP="0064403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Тражио сам да министарство посебну пажњу посвети</w:t>
      </w:r>
      <w:r w:rsidR="008D154D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рјешавању проблема родитеља-његоватеља и запошљавања </w:t>
      </w:r>
      <w:r w:rsidR="004B7021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лица</w:t>
      </w:r>
      <w:r w:rsidR="008D154D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са инвалидитетом.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тим </w:t>
      </w:r>
      <w:r w:rsidR="00C74B43" w:rsidRPr="00B53B60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инистарство активно ради на 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системским рјешењима која ће проширити обим права за родитеље-његоватеље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, што подразумијева 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измјене Закона о социјалној заштити којима би се предви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дјело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ново право на посебну његу за </w:t>
      </w:r>
      <w:r w:rsidR="00C74B43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лица 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стариј</w:t>
      </w:r>
      <w:r w:rsidR="00C74B43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а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од 30 година.</w:t>
      </w:r>
      <w:r w:rsidR="00C74B43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За кориснике који нису остварили право на накнаду родитељу-његоватељу или његоватељу, из разлога што њихова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 дј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еца не испуњавају услов потребе за посебном његом, предвиђено је да се у Закону о социјалној заштити уведе нова категорија корисника код постојећег права </w:t>
      </w:r>
      <w:r w:rsidR="00C74B43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– 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подршка на изједначавање могућности </w:t>
      </w:r>
      <w:r w:rsidR="00017527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дј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еце и омладине са сметњама у развоју.</w:t>
      </w:r>
    </w:p>
    <w:p w14:paraId="2F8CE5CA" w14:textId="03C56BB0" w:rsidR="000E2628" w:rsidRPr="00B53B60" w:rsidRDefault="00727FBB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Министарство здравља и социјалне заштите биће задужено и за закључивање додатна два споразума којим ће се обезбиједити лијечење Срба из Федерације БиХ у здравственим установама у Републици Српској.</w:t>
      </w:r>
      <w:r w:rsidR="007E3B9F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14:paraId="22898A91" w14:textId="58DA4FB9" w:rsidR="0029658A" w:rsidRPr="00B53B60" w:rsidRDefault="00127C99" w:rsidP="00E7089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Министарство ће у </w:t>
      </w:r>
      <w:r w:rsidR="007E3B9F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овој години</w:t>
      </w: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основати Центар за васпитање и образовање дј</w:t>
      </w:r>
      <w:r w:rsidR="00B76E7B"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еце</w:t>
      </w:r>
      <w:r w:rsidR="004B7021"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,</w:t>
      </w:r>
      <w:r w:rsidR="00B76E7B"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успостави</w:t>
      </w:r>
      <w:r w:rsidR="007E3B9F"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ће</w:t>
      </w:r>
      <w:r w:rsidR="00B76E7B"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компатибил</w:t>
      </w:r>
      <w:r w:rsidR="0095383C"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а</w:t>
      </w:r>
      <w:r w:rsidR="00B76E7B"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н</w:t>
      </w:r>
      <w:r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информациони систем социјалне карте Републике Српске</w:t>
      </w:r>
      <w:r w:rsidR="004B7021"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,</w:t>
      </w:r>
      <w:r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те извршити набавку простора за организационе јединице Фонда за дјечју заштиту.</w:t>
      </w:r>
    </w:p>
    <w:p w14:paraId="2131C629" w14:textId="77777777" w:rsidR="007E3B9F" w:rsidRPr="00B53B60" w:rsidRDefault="007E3B9F" w:rsidP="007E3B9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Уз напомену да смо завршили изградњу и опремање новог објекта болнице у Требињу, набројаћу и друге инфраструктурне пројекте планиране у овој години: </w:t>
      </w:r>
    </w:p>
    <w:p w14:paraId="49A21F79" w14:textId="3D529696" w:rsidR="00FE44FE" w:rsidRPr="00B53B60" w:rsidRDefault="00FE44FE" w:rsidP="009A1F2F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изградња и опремање Клинике за психијатрију Јавне здравствене установе Универзитетски клинички центар Републике Српске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6B9E4982" w14:textId="3B8FF47C" w:rsidR="00FE44FE" w:rsidRPr="00B53B60" w:rsidRDefault="00FE44FE" w:rsidP="009A1F2F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унапређење капацитета болнице у Приједору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3276F74A" w14:textId="38321377" w:rsidR="00FE44FE" w:rsidRPr="00B53B60" w:rsidRDefault="00FE44FE" w:rsidP="009A1F2F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lastRenderedPageBreak/>
        <w:t>изградња и опремање намјенског објекта за пружање здравствене заштите обољелим од малигних болести са палијативном његом Јавне здравствене установе Универзитетски клинички центар Републике Српске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,</w:t>
      </w:r>
    </w:p>
    <w:p w14:paraId="18F99D7D" w14:textId="153D99E6" w:rsidR="00FE44FE" w:rsidRPr="00B53B60" w:rsidRDefault="00C74B43" w:rsidP="009A1F2F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о</w:t>
      </w:r>
      <w:r w:rsidR="00FE44FE" w:rsidRPr="00B53B60">
        <w:rPr>
          <w:rFonts w:ascii="Times New Roman" w:hAnsi="Times New Roman" w:cs="Times New Roman"/>
          <w:color w:val="auto"/>
          <w:lang w:val="ru-RU"/>
        </w:rPr>
        <w:t xml:space="preserve">премање савременом дијагностичко-терапијском опремом </w:t>
      </w:r>
      <w:r w:rsidRPr="00B53B60">
        <w:rPr>
          <w:rFonts w:ascii="Times New Roman" w:hAnsi="Times New Roman" w:cs="Times New Roman"/>
          <w:color w:val="auto"/>
          <w:lang w:val="ru-RU"/>
        </w:rPr>
        <w:t>д</w:t>
      </w:r>
      <w:r w:rsidR="00FE44FE" w:rsidRPr="00B53B60">
        <w:rPr>
          <w:rFonts w:ascii="Times New Roman" w:hAnsi="Times New Roman" w:cs="Times New Roman"/>
          <w:color w:val="auto"/>
          <w:lang w:val="ru-RU"/>
        </w:rPr>
        <w:t>омова здравља и болница, у сарадњи са Свјетском банком</w:t>
      </w:r>
      <w:r w:rsidRPr="00B53B60">
        <w:rPr>
          <w:rFonts w:ascii="Times New Roman" w:hAnsi="Times New Roman" w:cs="Times New Roman"/>
          <w:color w:val="auto"/>
          <w:lang w:val="ru-RU"/>
        </w:rPr>
        <w:t>,</w:t>
      </w:r>
      <w:r w:rsidR="00FE44FE" w:rsidRPr="00B53B60">
        <w:rPr>
          <w:rFonts w:ascii="Times New Roman" w:hAnsi="Times New Roman" w:cs="Times New Roman"/>
          <w:color w:val="auto"/>
          <w:lang w:val="ru-RU"/>
        </w:rPr>
        <w:t xml:space="preserve"> </w:t>
      </w:r>
    </w:p>
    <w:p w14:paraId="3B1B8274" w14:textId="5A0D1600" w:rsidR="00FE44FE" w:rsidRPr="00B53B60" w:rsidRDefault="00FE44FE" w:rsidP="009A1F2F">
      <w:pPr>
        <w:pStyle w:val="Defaul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B53B60">
        <w:rPr>
          <w:rFonts w:ascii="Times New Roman" w:hAnsi="Times New Roman" w:cs="Times New Roman"/>
          <w:color w:val="auto"/>
          <w:lang w:val="ru-RU"/>
        </w:rPr>
        <w:t>Оснивање Центра за специјалистичке услуге у области социјалне заштите у Фочи, Бањ</w:t>
      </w:r>
      <w:r w:rsidR="00C74B43" w:rsidRPr="00B53B60">
        <w:rPr>
          <w:rFonts w:ascii="Times New Roman" w:hAnsi="Times New Roman" w:cs="Times New Roman"/>
          <w:color w:val="auto"/>
          <w:lang w:val="ru-RU"/>
        </w:rPr>
        <w:t>ој</w:t>
      </w:r>
      <w:r w:rsidRPr="00B53B60">
        <w:rPr>
          <w:rFonts w:ascii="Times New Roman" w:hAnsi="Times New Roman" w:cs="Times New Roman"/>
          <w:color w:val="auto"/>
          <w:lang w:val="ru-RU"/>
        </w:rPr>
        <w:t xml:space="preserve"> Луци и Дервенти.</w:t>
      </w:r>
    </w:p>
    <w:p w14:paraId="1812ED1E" w14:textId="77777777" w:rsidR="00FE44FE" w:rsidRPr="00B53B60" w:rsidRDefault="00FE44FE" w:rsidP="001233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6503A1A" w14:textId="77777777" w:rsidR="00727FBB" w:rsidRPr="00B53B60" w:rsidRDefault="00727FBB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1477FE7D" w14:textId="563882FE" w:rsidR="000E2628" w:rsidRPr="00B53B60" w:rsidRDefault="00496CCF" w:rsidP="00E7089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Министар</w:t>
      </w:r>
      <w:r w:rsidR="00763EE0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ство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европске интеграције и међународну сарадњу Републике Српске</w:t>
      </w:r>
    </w:p>
    <w:p w14:paraId="0E4529CC" w14:textId="0DA91E0D" w:rsidR="00E30A05" w:rsidRPr="00B53B60" w:rsidRDefault="00C97B08" w:rsidP="00C74B4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Потребно </w:t>
      </w:r>
      <w:r w:rsidR="001F60FB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је формирати</w:t>
      </w:r>
      <w:r w:rsidR="00E30A05" w:rsidRPr="00B53B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Дирекцију за изградњу и економску сарадњу са дијаспором, али и подржати локалне заједнице у развоју привреде и привлачењу инвестиција.</w:t>
      </w:r>
    </w:p>
    <w:p w14:paraId="23EF8EF9" w14:textId="625E2DB5" w:rsidR="006E6A87" w:rsidRPr="00B53B60" w:rsidRDefault="006E6A87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Министарство ће </w:t>
      </w:r>
      <w:r w:rsidR="004B7021" w:rsidRPr="00B53B60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>провести и с</w:t>
      </w:r>
      <w:r w:rsidR="004B7021" w:rsidRPr="00B53B60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>едеће пројекте:</w:t>
      </w:r>
    </w:p>
    <w:p w14:paraId="7DB99EDC" w14:textId="0C2BCAA3" w:rsidR="0002536C" w:rsidRPr="00B53B60" w:rsidRDefault="0002536C" w:rsidP="00C74B4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B53B60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Успостављање Фонда за помоћ пројектима</w:t>
      </w:r>
    </w:p>
    <w:p w14:paraId="6F7C28DB" w14:textId="22434083" w:rsidR="0002536C" w:rsidRPr="00B53B60" w:rsidRDefault="0002536C" w:rsidP="00E70892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Министарство ће у наредном периоду предложити да се успостави Фонд за помоћ пројектима ради суфинансирања иницијатива које се реализују уз подршку Европске уније. Финансирање ће бити усмјерено ка јединицама локалне самоуправе, привредним организацијама и организацијама цивилног друштва.</w:t>
      </w:r>
    </w:p>
    <w:p w14:paraId="4F9699A8" w14:textId="00A55099" w:rsidR="0002536C" w:rsidRPr="00B53B60" w:rsidRDefault="0002536C" w:rsidP="00E36FC0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Пројекат подршке повратку младих „Назад у Српску – Back to Srpska“</w:t>
      </w:r>
      <w:r w:rsidR="00817779" w:rsidRPr="00B53B60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,</w:t>
      </w:r>
      <w:r w:rsidR="00E36FC0"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>намијењен младим стручњацима из дијаспоре који желе да се врате у Републику Ср</w:t>
      </w:r>
      <w:r w:rsidR="003B108E" w:rsidRPr="00B53B60">
        <w:rPr>
          <w:rFonts w:ascii="Times New Roman" w:hAnsi="Times New Roman" w:cs="Times New Roman"/>
          <w:sz w:val="24"/>
          <w:szCs w:val="24"/>
          <w:lang w:val="sr-Cyrl-BA"/>
        </w:rPr>
        <w:t>пску</w:t>
      </w:r>
    </w:p>
    <w:p w14:paraId="4C0B33DE" w14:textId="73741E37" w:rsidR="0045016C" w:rsidRPr="00B53B60" w:rsidRDefault="0018338B" w:rsidP="0018338B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Министарство ће координисати процес аплицирања јединица локалне самоуправе у оквиру Fast Line таргетираног позива Interreg Euro-MED програма за период 2021</w:t>
      </w:r>
      <w:r w:rsidR="00E36FC0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–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2027. Ријеч је о пројектном задатку с оквирним буџетом позива од </w:t>
      </w:r>
      <w:r w:rsidR="00E36FC0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8.000.000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евра. Поступак пријављивања ће се одвијати у двије фазе: прва фаза од 8. јануара до 27. фебруара 2026. године и друга фаза април</w:t>
      </w:r>
      <w:r w:rsidR="00E36FC0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–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мај 2026. године.</w:t>
      </w:r>
    </w:p>
    <w:p w14:paraId="0B106FF3" w14:textId="724A68FF" w:rsidR="0045016C" w:rsidRDefault="0045016C" w:rsidP="00E70892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Влада Републике Српске ће наставити да јача међународни углед и позицију Републике Српске у Европи и свијету. Посебан фокус ће бити на оним земљама које имају разумијевање за нашу позицију у БиХ. Поред тога, радићемо на оснаживању мреже наших представништ</w:t>
      </w:r>
      <w:r w:rsidR="0095383C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ва у свијету и њеном потенцијалном ширењу </w:t>
      </w:r>
      <w:r w:rsidR="00F84D6A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у складу са економским и политички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м интер</w:t>
      </w:r>
      <w:r w:rsidR="0095383C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е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сима</w:t>
      </w:r>
      <w:r w:rsidR="004B7021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као и геополитичким околностима. Влада ће, такође, наставити активности на приближавању новој админис</w:t>
      </w:r>
      <w:r w:rsidR="00670B8A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трацији у Вашинг</w:t>
      </w:r>
      <w:r w:rsidR="004B7021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т</w:t>
      </w:r>
      <w:r w:rsidR="00670B8A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ону, обнављајућ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и политичке, економске, к</w:t>
      </w:r>
      <w:r w:rsidR="00F84D6A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ултур</w:t>
      </w:r>
      <w:r w:rsidR="00670B8A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н</w:t>
      </w:r>
      <w:r w:rsidR="00F84D6A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е и историјске везе </w:t>
      </w:r>
      <w:r w:rsidR="00F84D6A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 xml:space="preserve">са САД. 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Поред тога, један од главних приоритета Српске на међународном плану биће очување и унапређење </w:t>
      </w:r>
      <w:r w:rsidR="004B7021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добрих 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односа са Руском Федерацијом, </w:t>
      </w:r>
      <w:r w:rsidR="00212F4F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Мађарском, </w:t>
      </w:r>
      <w:r w:rsidR="00670B8A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Бјелорусијом, 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НР Кино</w:t>
      </w:r>
      <w:r w:rsidR="00F84D6A" w:rsidRPr="00B53B60">
        <w:rPr>
          <w:rFonts w:ascii="Times New Roman" w:eastAsia="Calibri" w:hAnsi="Times New Roman" w:cs="Times New Roman"/>
          <w:sz w:val="24"/>
          <w:szCs w:val="24"/>
          <w:lang w:val="sr-Cyrl-RS"/>
        </w:rPr>
        <w:t>м и другим партнерским земљама.</w:t>
      </w:r>
    </w:p>
    <w:p w14:paraId="2BAAFCE4" w14:textId="77777777" w:rsidR="000C2722" w:rsidRPr="00B53B60" w:rsidRDefault="000C2722" w:rsidP="00E70892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2E51831" w14:textId="067B14F3" w:rsidR="000E2628" w:rsidRPr="00B53B60" w:rsidRDefault="00496CCF" w:rsidP="00E7089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Министар</w:t>
      </w:r>
      <w:r w:rsidRPr="00B53B60">
        <w:rPr>
          <w:rFonts w:ascii="Times New Roman" w:hAnsi="Times New Roman" w:cs="Times New Roman"/>
          <w:b/>
          <w:sz w:val="24"/>
          <w:szCs w:val="24"/>
          <w:lang w:val="sr-Cyrl-BA"/>
        </w:rPr>
        <w:t>ство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просвјете и културе Републике Српске </w:t>
      </w:r>
    </w:p>
    <w:p w14:paraId="79DDC7D8" w14:textId="7E4E7FB9" w:rsidR="000E2628" w:rsidRPr="00B53B60" w:rsidRDefault="00496CCF" w:rsidP="00E70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надлежности Министарства просвјете и културе је да обезбиједи образовни систем доступан свима. Да би </w:t>
      </w:r>
      <w:r w:rsidR="00763EE0" w:rsidRPr="00B53B60">
        <w:rPr>
          <w:rFonts w:ascii="Times New Roman" w:hAnsi="Times New Roman" w:cs="Times New Roman"/>
          <w:sz w:val="24"/>
          <w:szCs w:val="24"/>
          <w:lang w:val="sr-Cyrl-RS"/>
        </w:rPr>
        <w:t>наведено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постигли</w:t>
      </w:r>
      <w:r w:rsidR="009A1F2F" w:rsidRPr="00B53B6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наставиће са предузимање</w:t>
      </w:r>
      <w:r w:rsidR="0095383C" w:rsidRPr="00B53B60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активности у области предшколског, основног и средњег васпитања и образовања, а такође </w:t>
      </w:r>
      <w:r w:rsidR="00763EE0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наставиће се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 </w:t>
      </w:r>
      <w:r w:rsidR="004B7021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вез</w:t>
      </w:r>
      <w:r w:rsidR="004B7021" w:rsidRPr="00B53B60">
        <w:rPr>
          <w:rFonts w:ascii="Times New Roman" w:hAnsi="Times New Roman" w:cs="Times New Roman"/>
          <w:sz w:val="24"/>
          <w:szCs w:val="24"/>
          <w:lang w:val="sr-Cyrl-RS"/>
        </w:rPr>
        <w:t>и с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а потреб</w:t>
      </w:r>
      <w:r w:rsidR="004B7021" w:rsidRPr="00B53B60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културне сцене Републике Српске.</w:t>
      </w:r>
    </w:p>
    <w:p w14:paraId="19DE8607" w14:textId="2486C7BB" w:rsidR="000E2628" w:rsidRPr="00B53B60" w:rsidRDefault="00907F74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оквиру средњег образовања </w:t>
      </w:r>
      <w:r w:rsidR="00E36FC0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ће 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>врши</w:t>
      </w:r>
      <w:r w:rsidR="00E36FC0" w:rsidRPr="00B53B60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испитивање и анализу потреба тржишта рада за новим занимањима</w:t>
      </w:r>
      <w:r w:rsidR="00067489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>усклађивање наставних програма</w:t>
      </w:r>
      <w:r w:rsidR="00E36FC0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>модула са потребама тржишта рада</w:t>
      </w:r>
      <w:r w:rsidR="00067489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. Наведене активности 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>имају за циљ повезивање система образовања и пословне заједнице</w:t>
      </w:r>
      <w:r w:rsidR="009A1F2F" w:rsidRPr="00B53B6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02E75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што </w:t>
      </w:r>
      <w:r w:rsidR="00602E75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602E75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есте </w:t>
      </w:r>
      <w:r w:rsidR="00496CCF" w:rsidRPr="00B53B60">
        <w:rPr>
          <w:rFonts w:ascii="Times New Roman" w:hAnsi="Times New Roman" w:cs="Times New Roman"/>
          <w:sz w:val="24"/>
          <w:szCs w:val="24"/>
          <w:lang w:val="sr-Cyrl-RS"/>
        </w:rPr>
        <w:t>циљ спровођења планског образовања кадрова.</w:t>
      </w:r>
    </w:p>
    <w:p w14:paraId="0F310B50" w14:textId="290333AF" w:rsidR="00FF1E9B" w:rsidRPr="00B53B60" w:rsidRDefault="00FF1E9B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Његовање ку</w:t>
      </w:r>
      <w:r w:rsidR="004B7021" w:rsidRPr="00B53B60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туре </w:t>
      </w:r>
      <w:r w:rsidR="009A1F2F" w:rsidRPr="00B53B60">
        <w:rPr>
          <w:rFonts w:ascii="Times New Roman" w:hAnsi="Times New Roman" w:cs="Times New Roman"/>
          <w:sz w:val="24"/>
          <w:szCs w:val="24"/>
          <w:lang w:val="sr-Cyrl-RS"/>
        </w:rPr>
        <w:t>сјећања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је од посебне важности за Републику Српску, стога задужујемо Министарство просвјете и културе да се посебно посвети овом важном националном задатку.</w:t>
      </w:r>
    </w:p>
    <w:p w14:paraId="5D14966E" w14:textId="69E3EBF6" w:rsidR="00B66D24" w:rsidRPr="00B53B60" w:rsidRDefault="00B66D24" w:rsidP="00E70892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ће </w:t>
      </w:r>
      <w:r w:rsidR="004B7021" w:rsidRPr="00B53B60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провести и сљедеће пројекте: </w:t>
      </w:r>
    </w:p>
    <w:p w14:paraId="39339360" w14:textId="3DC3B971" w:rsidR="007A5D9A" w:rsidRPr="00B53B60" w:rsidRDefault="001A735F" w:rsidP="001A735F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Реконструкција школских објеката</w:t>
      </w:r>
      <w:r w:rsidR="009A1F2F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то</w:t>
      </w:r>
      <w:r w:rsidR="009A1F2F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ОШ „Јован Дучић“, Залужани</w:t>
      </w:r>
      <w:r w:rsidR="009A1F2F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–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80.000 КМ, ОШ „Иво Андрић“, Бања Лука </w:t>
      </w:r>
      <w:r w:rsidR="009A1F2F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– 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100.000 КМ, </w:t>
      </w:r>
      <w:r w:rsidR="007A5D9A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ОШ „Петар Мећава“, Костајница </w:t>
      </w:r>
      <w:r w:rsidR="009A1F2F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– </w:t>
      </w:r>
      <w:r w:rsidR="007A5D9A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170.000 КМ, </w:t>
      </w:r>
      <w:r w:rsidR="00F24F10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„</w:t>
      </w:r>
      <w:r w:rsidR="002D6282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Центар средњих</w:t>
      </w:r>
      <w:r w:rsidR="007A5D9A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школа</w:t>
      </w:r>
      <w:r w:rsidR="00F24F10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“</w:t>
      </w:r>
      <w:r w:rsidR="007A5D9A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 Прњавору </w:t>
      </w:r>
      <w:r w:rsidR="009A1F2F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– </w:t>
      </w:r>
      <w:r w:rsidR="007A5D9A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50.000 КМ.</w:t>
      </w:r>
    </w:p>
    <w:p w14:paraId="43D5AF3E" w14:textId="46618EF1" w:rsidR="001A735F" w:rsidRPr="00B53B60" w:rsidRDefault="007A5D9A" w:rsidP="009A1F2F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Изградња додатних просторних капацитета за потребе продуженог боравка </w:t>
      </w:r>
      <w:r w:rsidR="001A735F" w:rsidRPr="00B53B60">
        <w:rPr>
          <w:rFonts w:ascii="Times New Roman" w:hAnsi="Times New Roman" w:cs="Times New Roman"/>
          <w:sz w:val="24"/>
          <w:szCs w:val="24"/>
          <w:lang w:val="sr-Cyrl-BA"/>
        </w:rPr>
        <w:t>ОШ „Георгије Стојков Раковски“</w:t>
      </w:r>
      <w:r w:rsidR="00190132" w:rsidRPr="00B53B60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 Бања Лука</w:t>
      </w:r>
      <w:r w:rsidR="00190132"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90132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–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 350.000 КМ. </w:t>
      </w:r>
    </w:p>
    <w:p w14:paraId="0EEC0811" w14:textId="77777777" w:rsidR="000E2628" w:rsidRPr="00B53B60" w:rsidRDefault="000E2628" w:rsidP="00E70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1505F6" w14:textId="42DD60EF" w:rsidR="00190132" w:rsidRPr="00B53B60" w:rsidRDefault="00BE2BFA" w:rsidP="0055189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Министарство за просторно уређење, грађевинарство и екологију Републике Српске </w:t>
      </w:r>
    </w:p>
    <w:p w14:paraId="200A2021" w14:textId="0EF16DA1" w:rsidR="003D5F93" w:rsidRPr="00B53B60" w:rsidRDefault="003D5F93" w:rsidP="0019013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Министарство планира да унаприједи индустрију и тржиште грађевинских производа кроз израду новог Закона о грађевинским производима. Циљ доношења овог закона је постизање већег степена усаглашености са ЕУ прописима који уређују предметну област. Усвајање је планирано у трећем кварталу ове године.</w:t>
      </w:r>
    </w:p>
    <w:p w14:paraId="49F01835" w14:textId="0F0FFB35" w:rsidR="003D5F93" w:rsidRPr="00B53B60" w:rsidRDefault="003D5F93" w:rsidP="00190132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Министарство ће покренути поступак доношења одлуке о проглашењу новог заштићеног подручја 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Заштићени природни пејзаж 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Дуга њива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“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, на територији општине Модрича, чиме ће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осим заштите природних вриједности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бити дат допринос култури сјећања на акцију пробијањ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коридора у Одбра</w:t>
      </w:r>
      <w:r w:rsidR="00077C4A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м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бено-отаџбинском рату. Усвајање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је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планирано за први квартал ове године.</w:t>
      </w:r>
    </w:p>
    <w:p w14:paraId="6C77E815" w14:textId="6ABA6057" w:rsidR="006E6412" w:rsidRPr="00B53B60" w:rsidRDefault="006E6412" w:rsidP="00190132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Поред тога, кроз посебну активност Фонд имплементира пројекат унапређења енергетске ефикасности у јавним објектима. У оквиру пројекта је планирано да се санира до 20 јавних објеката, углавном школа и вртића, а енергетски ефикасне мјере најчешће обухватају замјену столарије, изолацију зидова и таванице, замјену расвјете и замјену система гријања. Укупна вриједност пројек</w:t>
      </w:r>
      <w:r w:rsidR="00566C55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та, који би требало да буд</w:t>
      </w:r>
      <w:r w:rsidR="00566C55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завршен</w:t>
      </w:r>
      <w:r w:rsidR="00566C55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ове године је око 10.000.000 КМ.</w:t>
      </w:r>
    </w:p>
    <w:p w14:paraId="7DCFB6D9" w14:textId="13C26BFB" w:rsidR="00E70892" w:rsidRPr="00B53B60" w:rsidRDefault="00E70892" w:rsidP="00264F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CE9CE06" w14:textId="45E0D48F" w:rsidR="000E2628" w:rsidRPr="00B53B60" w:rsidRDefault="00496CCF" w:rsidP="000C2722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10.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Министарство привреде и предузетништва Републике Српске </w:t>
      </w:r>
    </w:p>
    <w:p w14:paraId="1091B352" w14:textId="5138AF10" w:rsidR="000E2628" w:rsidRPr="00B53B60" w:rsidRDefault="00496CCF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Основни задаци Министарства привреде и предузетништва биће побољшање пословног амбијента и привлачење инвестиција, развој и јачање конкурентности индустрије, привлачење инвестиција у области индустрије, јачање конкурентности малих и средњих предузећа и побољшање пословног окружења, унапређење предузетништва жена, развој друштвеног предузетништва, унапређење занатско-предузетничкe дјелатности, унапређење нормативног оквира и подршка остваривању динамичког економског раста и одрживог развоја привреде Рeпублике Српске и оснивање и промоција слободних и пословних зона</w:t>
      </w:r>
      <w:r w:rsidR="00F46074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, као и доношење нових законских рјешења која ће обухватити област привреде и предузетништва у Републици Српској. </w:t>
      </w:r>
    </w:p>
    <w:p w14:paraId="391AB01F" w14:textId="77777777" w:rsidR="00C124CA" w:rsidRPr="00B53B60" w:rsidRDefault="00C124CA" w:rsidP="00E70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7BE9463" w14:textId="4BB685BB" w:rsidR="00190132" w:rsidRPr="00B53B60" w:rsidRDefault="00496CCF" w:rsidP="00D32D23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Министарство пољопривреде, шумарства и водопривреде Републике Српске </w:t>
      </w:r>
    </w:p>
    <w:p w14:paraId="3C036B96" w14:textId="6EF640F0" w:rsidR="00C124CA" w:rsidRPr="00B53B60" w:rsidRDefault="00C124CA" w:rsidP="00190132">
      <w:pPr>
        <w:spacing w:after="0"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Инвестиције у области пољопривреде, шумарства и водопривреде у овој години:</w:t>
      </w:r>
    </w:p>
    <w:p w14:paraId="6A4334D4" w14:textId="04912B81" w:rsidR="00C124CA" w:rsidRPr="00B53B60" w:rsidRDefault="00C124CA" w:rsidP="00190132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Наставићемо са директном подршком</w:t>
      </w:r>
      <w:r w:rsidR="00204176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пољопривредницима, у износу од 180.000.000 КМ, као и другим видовима подршке кроз: кредитне линије ИРБ-а за пољопривреднике, давањем концесија и закупа на пољопривредном земљишту и суфинансирање наводњавања пољопривредног земљишта;</w:t>
      </w:r>
    </w:p>
    <w:p w14:paraId="2F4E92F7" w14:textId="5312FD49" w:rsidR="00C124CA" w:rsidRPr="00B53B60" w:rsidRDefault="00C124CA" w:rsidP="00190132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Наставићемо са инфраструктурним опремањем Центра за сјеменско-расадничку производњу у Добоју</w:t>
      </w:r>
      <w:r w:rsidR="00F163BA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;</w:t>
      </w:r>
    </w:p>
    <w:p w14:paraId="7468E16C" w14:textId="38BAB4D7" w:rsidR="00C124CA" w:rsidRPr="00B53B60" w:rsidRDefault="00C124CA" w:rsidP="00190132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Јединица за координацију пољопривредних пројеката ће реализовати пројекат отпорности и конкурентности пољопривреде путем Свјетске банке у износу од 61.400.000 КМ, ратификација амандмана на кредитни споразум очекује се у првој половини године; </w:t>
      </w:r>
    </w:p>
    <w:p w14:paraId="769CE850" w14:textId="52E952A4" w:rsidR="00C124CA" w:rsidRPr="00B53B60" w:rsidRDefault="00C124CA" w:rsidP="00190132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Јединица за координацију пољопривредних пројеката ће реализовати пројекте реформе и модернизације водног и санитарног сектора из Комопоненте 3. 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 xml:space="preserve">Вриједност пројеката износи око 28.000.000 КМ, којим ће бити обухваћени Источно Сарајево, Лакташи, Добој, Прњавор, Зворник и Требиње; </w:t>
      </w:r>
    </w:p>
    <w:p w14:paraId="7C893D78" w14:textId="46339DC3" w:rsidR="00C124CA" w:rsidRPr="00B53B60" w:rsidRDefault="00C124CA" w:rsidP="00190132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Инвестиције у водопривреди ће у 2026.</w:t>
      </w:r>
      <w:r w:rsidR="00190132"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години</w:t>
      </w: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износити 120.000.000 КМ, што подразумијева уређење канала, насипа, израде друге инфраструктуре за заштиту од поплава, набавку система за наводњавање примарне и секундарне мреже, опремање и јачање институционалних капацитета;</w:t>
      </w:r>
    </w:p>
    <w:p w14:paraId="179E23C1" w14:textId="254073FB" w:rsidR="000E2628" w:rsidRPr="00B53B60" w:rsidRDefault="00C124CA" w:rsidP="00190132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B53B60">
        <w:rPr>
          <w:rFonts w:ascii="Times New Roman" w:eastAsia="Calibri" w:hAnsi="Times New Roman" w:cs="Times New Roman"/>
          <w:sz w:val="24"/>
          <w:szCs w:val="24"/>
          <w:lang w:val="sr-Cyrl-BA"/>
        </w:rPr>
        <w:t>Током ове године завршавамо другу фазу пројекта хитне помоћи и заштите од поплава у Републици Српској, у износу од 38.000.000 КМ.</w:t>
      </w:r>
    </w:p>
    <w:p w14:paraId="7B603E0B" w14:textId="77777777" w:rsidR="00813571" w:rsidRPr="00B53B60" w:rsidRDefault="00813571" w:rsidP="008217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</w:p>
    <w:p w14:paraId="135441DA" w14:textId="4897AFF0" w:rsidR="00190132" w:rsidRPr="00B53B60" w:rsidRDefault="00496CCF" w:rsidP="00D32D23">
      <w:pPr>
        <w:pStyle w:val="ListParagraph"/>
        <w:numPr>
          <w:ilvl w:val="0"/>
          <w:numId w:val="2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Министарство трговине и туризма Републике Српске </w:t>
      </w:r>
    </w:p>
    <w:p w14:paraId="18AA402B" w14:textId="7E4555DD" w:rsidR="00707242" w:rsidRPr="00B53B60" w:rsidRDefault="00707242" w:rsidP="0070724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ће у сарадњи са свим релевантним партнерима радити на припреми и узвајању измјене кључних секторских закона – Закона о туризму, Закона о угоститељству и Закона о трговини, као и пратећих подзаконских аката. </w:t>
      </w:r>
    </w:p>
    <w:p w14:paraId="566C65B3" w14:textId="4C6F91EB" w:rsidR="00707242" w:rsidRPr="00B53B60" w:rsidRDefault="00707242" w:rsidP="00C20B7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Почетком </w:t>
      </w:r>
      <w:r w:rsidR="00C20B7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године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започета је имплементација Централног информационог система, јединственог електронског система који омогућава бољу евиденцију угоститељских објеката, гостију и наплате боравишне таксе. Овај систем је корак ка ефикаснијој контроли, поузданој статистици и побољшаној наплати јавних прихода, али и алатка у препознавању циљаних тржишта и група туриста којима је Република Српска примамљива туристичка дестинација.</w:t>
      </w:r>
    </w:p>
    <w:p w14:paraId="284B20A3" w14:textId="08EAB9BA" w:rsidR="000E2628" w:rsidRPr="00B53B60" w:rsidRDefault="00707242" w:rsidP="0070724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У циљу повећања броја долазака и ноћења, ресорно министарство наставиће и у </w:t>
      </w:r>
      <w:r w:rsidR="00C20B7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овој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години реализацију пројекта туристичких ваучера за домаће туристе, те покренути посебан програм субвенција за туристичке агенције које доводе стране туристе у Републику Српску. </w:t>
      </w:r>
    </w:p>
    <w:p w14:paraId="76FA5476" w14:textId="0A3E2A3E" w:rsidR="00C20B72" w:rsidRPr="00B53B60" w:rsidRDefault="00C20B72" w:rsidP="0070724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Министарство наставља са иницијативама за јачање регионалне сарадње и промоцију домаће привреде, па ће</w:t>
      </w:r>
      <w:r w:rsidR="00CD1548" w:rsidRPr="00B53B60">
        <w:rPr>
          <w:rFonts w:ascii="Times New Roman" w:hAnsi="Times New Roman" w:cs="Times New Roman"/>
          <w:sz w:val="24"/>
          <w:szCs w:val="24"/>
          <w:lang w:val="sr-Cyrl-RS"/>
        </w:rPr>
        <w:t>, у складу са тим,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у овој години бити реализована и заједничка кампања са Републиком Србијом усмјерена на промоцију домаћих производа на тржиштима Србије и Републике Српске, чиме подстичемо развој и видљивост домаће привреде.</w:t>
      </w:r>
    </w:p>
    <w:p w14:paraId="624D8BA5" w14:textId="77777777" w:rsidR="003A1028" w:rsidRPr="00B53B60" w:rsidRDefault="003A1028" w:rsidP="00E70892">
      <w:pPr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28793B9" w14:textId="17E31A78" w:rsidR="00190132" w:rsidRPr="00B53B60" w:rsidRDefault="00496CCF" w:rsidP="003B4B15">
      <w:pPr>
        <w:pStyle w:val="ListParagraph"/>
        <w:numPr>
          <w:ilvl w:val="0"/>
          <w:numId w:val="21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Министарство правде Републике Српске </w:t>
      </w:r>
    </w:p>
    <w:p w14:paraId="11894DFB" w14:textId="5065CD9C" w:rsidR="00EC0870" w:rsidRPr="00B53B60" w:rsidRDefault="00EC0870" w:rsidP="00EC08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Посебан приоритет биће доношење кључних законских рјешења, укључујући измјене Закона о бесплатној правној помоћи и доношење Закона о регистру стварних власника, чиме се јача транспарентност власничких односа и усклађеност са стандардима Европске уније и </w:t>
      </w:r>
      <w:r w:rsidR="00190132" w:rsidRPr="00B53B60">
        <w:rPr>
          <w:rFonts w:ascii="Times New Roman" w:hAnsi="Times New Roman" w:cs="Times New Roman"/>
          <w:sz w:val="24"/>
          <w:szCs w:val="24"/>
          <w:lang w:val="sr-Cyrl-RS"/>
        </w:rPr>
        <w:t>Манивала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85D2432" w14:textId="5473E254" w:rsidR="00EC0870" w:rsidRPr="00B53B60" w:rsidRDefault="00EC0870" w:rsidP="000A374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Министарство ће у 2026. години пустити у рад тестну, а потом и званичну верзију Регистра стварних власника, чиме Република Српска прва у Босни и Херцеговини успоставља овај механизам. Истовремено, наставиће се системско јачање капацитета правосудних институција и унапређење законодавног оквира у области извршења кривичних и прекршајних санкција, са циљем повећања ефикасности, уједначавања услова рада и даљег јачања повјерења грађана у правосуђе, у складу са Уставом Републике Српске и Дејтонским мировним споразумом.</w:t>
      </w:r>
    </w:p>
    <w:p w14:paraId="31EAF31B" w14:textId="0E3AF210" w:rsidR="000E2628" w:rsidRPr="00B53B60" w:rsidRDefault="00496CCF" w:rsidP="00E708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ће своје активности усмјеравати и на унапређење пословног амбијента у Републици Српској и даље стварајући претпоставке за ефикасније привлачење страних инвестиција и оснивање пословних субјеката. У том правцу планиране су мјере поједностављења регулаторних процедура, дигитализације поступака регистрације и убрзања судских процедура које су од значаја за нове инвестиције, чиме ће се створити повољни услови, како за стране тако и </w:t>
      </w:r>
      <w:r w:rsidR="00506A7C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домаће улагаче.</w:t>
      </w:r>
    </w:p>
    <w:p w14:paraId="1D7D22C2" w14:textId="77777777" w:rsidR="000E2628" w:rsidRPr="00B53B60" w:rsidRDefault="000E2628" w:rsidP="00E70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9E8FA5" w14:textId="406C8883" w:rsidR="000E2628" w:rsidRPr="00B53B60" w:rsidRDefault="00496CCF" w:rsidP="00E70892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Министар</w:t>
      </w:r>
      <w:r w:rsidRPr="00B53B60">
        <w:rPr>
          <w:rFonts w:ascii="Times New Roman" w:hAnsi="Times New Roman" w:cs="Times New Roman"/>
          <w:b/>
          <w:sz w:val="24"/>
          <w:szCs w:val="24"/>
          <w:lang w:val="sr-Cyrl-BA"/>
        </w:rPr>
        <w:t>ство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рада и борачко-инвалидске заштите Републике Српске</w:t>
      </w:r>
    </w:p>
    <w:p w14:paraId="6A626248" w14:textId="77777777" w:rsidR="008A26AF" w:rsidRPr="00B53B60" w:rsidRDefault="008A26AF" w:rsidP="008A26AF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Када говорим о борачкој популацији, наставићемо стамбено збрињавање незбринутих лица из категорија породица погинулих бораца и ратних војних инвалида, додјелом стамбених јединица, уз напомену да је завршена исплата неповратних новчаних средстава за стамбено збрињавање.  </w:t>
      </w:r>
    </w:p>
    <w:p w14:paraId="4BFF211F" w14:textId="0AC0E2D7" w:rsidR="008A26AF" w:rsidRPr="00B53B60" w:rsidRDefault="008A26AF" w:rsidP="008A26AF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Континуирано ћемо пружати подршку одржавању споменика и спомен-обиљежја од републичког значаја, што представља само један од сегмената јачања културе 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сјећања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на којој ћемо и у овој 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години 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 у годинама пред нама активно радити. </w:t>
      </w:r>
    </w:p>
    <w:p w14:paraId="15A68312" w14:textId="77777777" w:rsidR="008A26AF" w:rsidRPr="00B53B60" w:rsidRDefault="008A26AF" w:rsidP="008A26AF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Такође, осигураћемо редовне исплате свих примања предвиђених прописима из области борачко-инвалидске заштите, заштите цивилних жртава рата и жртава ратне тортуре, као и новчане помоћи одређеним борачким категоријама.</w:t>
      </w:r>
    </w:p>
    <w:p w14:paraId="2FFF1717" w14:textId="77777777" w:rsidR="008A26AF" w:rsidRPr="00B53B60" w:rsidRDefault="008A26AF" w:rsidP="008A26AF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Наставићемо пружање подршке ратним војним инвалидима, члановима породица погинулих бораца Одбрамбено-отаџбинског рата и жртвама ратне тортуре кроз бањску рехабилитацију, здравствену заштиту, у смислу обезбјеђивања здравственог осигурања и трошкова партиципације, пружање подршке организацијама од јавног интереса проистеклим из Одбрамбено-отаџбинског рата, кроз реализацију програмских активности.</w:t>
      </w:r>
    </w:p>
    <w:p w14:paraId="5123E625" w14:textId="6825A71E" w:rsidR="008A26AF" w:rsidRPr="00B53B60" w:rsidRDefault="008A26AF" w:rsidP="008A26AF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Поновићу и овдје да ће Влада Републике Српске бити носилац пројекта израде универзалне картице којом ће бити обухваћене све борачке и друге осјетљиве категорије којима морамо осигурати низ права и олакшица како бисмо им изразили своју захвалност и поштовање.</w:t>
      </w:r>
    </w:p>
    <w:p w14:paraId="41B01677" w14:textId="24CB04C2" w:rsidR="008A26AF" w:rsidRPr="00B53B60" w:rsidRDefault="008A26AF" w:rsidP="008A26AF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Како смо раније и најавили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овој години донијећемо и нови Закон о правима бораца, војних инвалида и породица погинулих бораца Одбрамбено-отаџбинског рата Републике Српске. </w:t>
      </w:r>
    </w:p>
    <w:p w14:paraId="63A24A84" w14:textId="05898F5D" w:rsidR="00234F69" w:rsidRPr="00B53B60" w:rsidRDefault="00234F69" w:rsidP="001E215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Министарство рада и борачко-инвалидске заштите ће наставити са изградњом три спомен-костурнице од републичког значаја у којима су похрањена Н.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Н. лица из Одбрамбено-отаџбинског рата. Извођење радова планира се до краја ове године, дио средстава је обезбијеђен, а укупна вриједност пројекта за спомен-костурнице у Бањ</w:t>
      </w:r>
      <w:r w:rsidR="00190132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ој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Луци, Невесињу и Источном Сарајеву је око милион марака. </w:t>
      </w:r>
    </w:p>
    <w:p w14:paraId="08A18BEA" w14:textId="2B0B9B7B" w:rsidR="00EB2596" w:rsidRPr="00B53B60" w:rsidRDefault="00EB2596" w:rsidP="001E215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У првом кварталу треба бити потписан Меморандум о сарадњи између Уније послодаваца и Владе Репулбике Српске.</w:t>
      </w:r>
    </w:p>
    <w:p w14:paraId="077A73EB" w14:textId="77777777" w:rsidR="008A26AF" w:rsidRPr="00B53B60" w:rsidRDefault="008A26AF" w:rsidP="00E70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EFACBFC" w14:textId="73646CF4" w:rsidR="00190132" w:rsidRPr="00B53B60" w:rsidRDefault="00496CCF" w:rsidP="004659D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Министарство управе и локалне самоуправе Републике Српске </w:t>
      </w:r>
    </w:p>
    <w:p w14:paraId="07454B78" w14:textId="26858A6D" w:rsidR="000E2628" w:rsidRPr="00B53B60" w:rsidRDefault="004659D7" w:rsidP="00553224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-</w:t>
      </w:r>
      <w:r w:rsidR="00553224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наставиће активности на стварању ефикасне и модерне јавне управe, и то кроз: доношење планских докумената у области реформе јавне управе, међуинституционалну сарадњу са домаћим и међународним партнерима, унапређење правног оквира који регулише област јавне управе, унапређење система пружања услуга кроз развој електронских сервиса и омогућавање остваривања права грађана из области држављанства и грађанских стања.</w:t>
      </w:r>
    </w:p>
    <w:p w14:paraId="23823856" w14:textId="2F7B7D3B" w:rsidR="00F771AB" w:rsidRPr="00B53B60" w:rsidRDefault="00F771AB" w:rsidP="00F771A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Предузимање припремних активности са циљем увођења CAF стандарда</w:t>
      </w:r>
      <w:r w:rsidR="00731914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стандарди квалитета</w:t>
      </w:r>
      <w:r w:rsidR="00731914" w:rsidRPr="00B53B6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у Министарству управе и локалне самоуправе, као и </w:t>
      </w:r>
      <w:r w:rsidR="00731914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у јединицама локалне самоуправе.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Рок реализације је прва половина 2026. године</w:t>
      </w:r>
      <w:r w:rsidR="00731914" w:rsidRPr="00B53B6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3553928" w14:textId="15593617" w:rsidR="00F771AB" w:rsidRPr="00B53B60" w:rsidRDefault="00F771AB" w:rsidP="00F771A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Предузимање активности са циљем креирања Регистра надлежности органа јединица локалне самоуправе – Стратегијом развоја локалне самоуправе у Републици Српској за период 2023–2029, у оквиру приоритета под називом „Унапређење регулаторног и институционалног оквира за локалну самоуправу“, предвиђено је успостављање предметног регистра са циљем да се на једном мјесту пружи свеобухватан преглед изворних и пренесених надлежности јединица локалне самоуправе. </w:t>
      </w:r>
    </w:p>
    <w:p w14:paraId="08C499B0" w14:textId="77777777" w:rsidR="00844D1F" w:rsidRPr="00B53B60" w:rsidRDefault="00844D1F" w:rsidP="00E708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CB11D80" w14:textId="2FB811CB" w:rsidR="000E2628" w:rsidRPr="00B53B60" w:rsidRDefault="00062722" w:rsidP="00E70892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Министарство породице, омладине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спорт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496CC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Републике Српске</w:t>
      </w:r>
    </w:p>
    <w:p w14:paraId="14FC26F0" w14:textId="5EAF8DCC" w:rsidR="00AF5A52" w:rsidRPr="00B53B60" w:rsidRDefault="008D34B5" w:rsidP="008D34B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Министарство планира с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>арадњ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са Министарством правде и 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Уједињеним нацијама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у вези 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>истраживањ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о обиму дигиталног насиља у Републици Српској у оквиру УН пројекта Акцелератора родне равноправности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, као и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израд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Протокола о поступању у случајевима дигиталног насиља у Републици Српској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те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>арадњ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са Центром са социјалну политику Факултета политичких наука Универзитета у Бањ</w:t>
      </w:r>
      <w:r w:rsidR="008B5CDD" w:rsidRPr="00B53B60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Луци у области демографије, породице и о питањима 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>вез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и с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>а сузбијање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и спречавањ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AF5A52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насиља у породици.</w:t>
      </w:r>
    </w:p>
    <w:p w14:paraId="2593DAFC" w14:textId="141C22B3" w:rsidR="00EE3EDF" w:rsidRPr="00B53B60" w:rsidRDefault="00EF740D" w:rsidP="008D34B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Планирано је п</w:t>
      </w:r>
      <w:r w:rsidR="00EE3EDF" w:rsidRPr="00B53B60">
        <w:rPr>
          <w:rFonts w:ascii="Times New Roman" w:hAnsi="Times New Roman" w:cs="Times New Roman"/>
          <w:sz w:val="24"/>
          <w:szCs w:val="24"/>
          <w:lang w:val="sr-Cyrl-RS"/>
        </w:rPr>
        <w:t>овезивање тржишта рада и младих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  <w:r w:rsidR="00EE3ED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волонтера – израда модела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E3ED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 је планирана у складу са Акционим планом спровођења Стратегије за унапређење и развој волонтирања у Републици Српској од 2025. до 2031. године, за период од 2025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E3ED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до 2027. године. Након спроведеног истраживања потреба послодаваца и заинтересованости волонтера за подршку у стицању предузетничких вјештина, које је у сарадњи са Привредном комором Републике Српске и Волонтерским сервисом Републике Српске реализовано у пос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="00EE3EDF" w:rsidRPr="00B53B60">
        <w:rPr>
          <w:rFonts w:ascii="Times New Roman" w:hAnsi="Times New Roman" w:cs="Times New Roman"/>
          <w:sz w:val="24"/>
          <w:szCs w:val="24"/>
          <w:lang w:val="sr-Cyrl-RS"/>
        </w:rPr>
        <w:t>едњем кварталу 2025. године, неопходно је извршити анализу и компарацију добијених података, те осмислити одговарајуће моделе директног повезивања пословне заједнице (привредних субјеката) и младих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="00EE3ED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волонтера. Период реализације: 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EE3EDF" w:rsidRPr="00B53B60">
        <w:rPr>
          <w:rFonts w:ascii="Times New Roman" w:hAnsi="Times New Roman" w:cs="Times New Roman"/>
          <w:sz w:val="24"/>
          <w:szCs w:val="24"/>
          <w:lang w:val="sr-Cyrl-RS"/>
        </w:rPr>
        <w:t>рви квартал 2026.</w:t>
      </w:r>
    </w:p>
    <w:p w14:paraId="0BE8D2B7" w14:textId="77777777" w:rsidR="0001734D" w:rsidRPr="00B53B60" w:rsidRDefault="0001734D" w:rsidP="000173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BA6102" w14:textId="77777777" w:rsidR="00BF7768" w:rsidRPr="00B53B60" w:rsidRDefault="00BF7768" w:rsidP="000173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EEC37E" w14:textId="77777777" w:rsidR="00BF7768" w:rsidRPr="00B53B60" w:rsidRDefault="00BF7768" w:rsidP="000173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6C4B38" w14:textId="43283E67" w:rsidR="0001734D" w:rsidRPr="00B53B60" w:rsidRDefault="0001734D" w:rsidP="00844D1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Даме и господо, </w:t>
      </w:r>
    </w:p>
    <w:p w14:paraId="4D8E7B3C" w14:textId="2C37980F" w:rsidR="0001734D" w:rsidRPr="00B53B60" w:rsidRDefault="00844D1F" w:rsidP="00844D1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1734D" w:rsidRPr="00B53B60">
        <w:rPr>
          <w:rFonts w:ascii="Times New Roman" w:hAnsi="Times New Roman" w:cs="Times New Roman"/>
          <w:sz w:val="24"/>
          <w:szCs w:val="24"/>
          <w:lang w:val="sr-Cyrl-RS"/>
        </w:rPr>
        <w:t>важени народни посланици,</w:t>
      </w:r>
    </w:p>
    <w:p w14:paraId="6E1A891B" w14:textId="77777777" w:rsidR="0001734D" w:rsidRPr="00B53B60" w:rsidRDefault="0001734D" w:rsidP="00844D1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поштовани грађани Републике Српске,</w:t>
      </w:r>
    </w:p>
    <w:p w14:paraId="0B0AC89F" w14:textId="77777777" w:rsidR="0001734D" w:rsidRPr="00B53B60" w:rsidRDefault="0001734D" w:rsidP="000173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BF4052" w14:textId="6D37649F" w:rsidR="0001734D" w:rsidRPr="00B53B60" w:rsidRDefault="0001734D" w:rsidP="00844D1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Свима нам је јасно да је овај програм за мандатни период који није ни годину дана, јер већ у октобру имамо нове опште изборе. 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Овај програм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због тога није списак општих циљева, нити обећања, а посебно није програм у коме би могле бити реализоване значајне структурне реформе. Овај програм је конкретан и јасан оквир дјеловања Владе у наредних девет мјесеци, гдје ћемо показати способност извршења задатака, стабилности и озбиљног управљања, учвршћујући тако темељ који ће нам омогућити структурне реформе у наредном четворогодишњем мандату.</w:t>
      </w:r>
    </w:p>
    <w:p w14:paraId="3F136B59" w14:textId="353273B9" w:rsidR="0001734D" w:rsidRPr="00B53B60" w:rsidRDefault="0001734D" w:rsidP="00844D1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Од нове Владе се очекују конкретни резултати и зато овим 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рограмом рада не тражим подршку за намјере, него за рад, дисциплину и одговорност у извршењу задатака који су пред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нама. Овај 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рограм прије свега представља мјеру политичке одговорности и јавни уговор са грађанима Републике Српске!</w:t>
      </w:r>
    </w:p>
    <w:p w14:paraId="6709FBD6" w14:textId="77777777" w:rsidR="0001734D" w:rsidRPr="00B53B60" w:rsidRDefault="0001734D" w:rsidP="000173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500D09" w14:textId="160FF10A" w:rsidR="00844D1F" w:rsidRPr="00B53B60" w:rsidRDefault="0001734D" w:rsidP="00844D1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И на крају, прије него што прочитам персонални састав нове Владе</w:t>
      </w:r>
      <w:r w:rsidR="00A73F67" w:rsidRPr="00B53B6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коју предлажем, поновићу још једном, 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посебно сам то истакао и на почетку овог 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рограма: </w:t>
      </w:r>
    </w:p>
    <w:p w14:paraId="30172FB2" w14:textId="77777777" w:rsidR="00844D1F" w:rsidRPr="00B53B60" w:rsidRDefault="00844D1F" w:rsidP="00844D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0F3E07" w14:textId="5010D062" w:rsidR="0001734D" w:rsidRPr="00B53B60" w:rsidRDefault="0001734D" w:rsidP="00844D1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Нови модел који желим да пренесем у функционисање Владе јесте да министар мора да ради свој посао и да је он најодговорнији за све процесе у свом ресору, да мора бити доступан 24 часа, да рјешава све проблеме из свог ресора са којима се грађани, привреда или једнице локалне самоуправе сусрећу, и то је кључна одредница у раду нове Владе Републике Српске!</w:t>
      </w:r>
    </w:p>
    <w:p w14:paraId="34CB3AA1" w14:textId="77777777" w:rsidR="0001734D" w:rsidRPr="00B53B60" w:rsidRDefault="0001734D" w:rsidP="000173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951325" w14:textId="77777777" w:rsidR="0001734D" w:rsidRPr="00B53B60" w:rsidRDefault="0001734D" w:rsidP="000173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0C586B" w14:textId="77777777" w:rsidR="0001734D" w:rsidRPr="00B53B60" w:rsidRDefault="0001734D" w:rsidP="00844D1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Уважени народни посланици,</w:t>
      </w:r>
    </w:p>
    <w:p w14:paraId="29A8E2F4" w14:textId="77777777" w:rsidR="0001734D" w:rsidRPr="00B53B60" w:rsidRDefault="0001734D" w:rsidP="00844D1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даме и господо,</w:t>
      </w:r>
    </w:p>
    <w:p w14:paraId="4F177B90" w14:textId="77777777" w:rsidR="0001734D" w:rsidRPr="00B53B60" w:rsidRDefault="0001734D" w:rsidP="00844D1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поштовани грађани Републике Српске,</w:t>
      </w:r>
    </w:p>
    <w:p w14:paraId="52EC23BF" w14:textId="77777777" w:rsidR="0001734D" w:rsidRPr="00B53B60" w:rsidRDefault="0001734D" w:rsidP="000173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132C4D" w14:textId="2BC04AC9" w:rsidR="00AF5A52" w:rsidRPr="00B53B60" w:rsidRDefault="00844D1F" w:rsidP="00BB296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01734D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ада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желим </w:t>
      </w:r>
      <w:r w:rsidR="0001734D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01734D" w:rsidRPr="00B53B60">
        <w:rPr>
          <w:rFonts w:ascii="Times New Roman" w:hAnsi="Times New Roman" w:cs="Times New Roman"/>
          <w:sz w:val="24"/>
          <w:szCs w:val="24"/>
          <w:lang w:val="sr-Cyrl-RS"/>
        </w:rPr>
        <w:t>ам представим састав нове Владе Републике Српске</w:t>
      </w:r>
    </w:p>
    <w:p w14:paraId="4DECAE57" w14:textId="77777777" w:rsidR="00BB2968" w:rsidRPr="00B53B60" w:rsidRDefault="00BB2968" w:rsidP="00BB296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BEF556" w14:textId="72CF31BC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финансија Републике Српске </w:t>
      </w:r>
      <w:r w:rsidR="00844D1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Зора Видовић.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Рођена је 1954. године у Доњим Срђевићима, </w:t>
      </w:r>
      <w:r w:rsidR="00A73F67" w:rsidRPr="00B53B6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пштина Србац. Основну школу и </w:t>
      </w:r>
      <w:r w:rsidR="00471866" w:rsidRPr="00B53B6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имназију завршила је у Српцу, а Економски факултет 1978. године у Београду. По националности је Српкиња.</w:t>
      </w:r>
    </w:p>
    <w:p w14:paraId="69D6CC2A" w14:textId="77777777" w:rsidR="00F970BC" w:rsidRPr="00B53B60" w:rsidRDefault="00F970BC" w:rsidP="00BB2968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6364FC" w14:textId="1F037A5E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унутрашњих послова Републике Српске </w:t>
      </w:r>
      <w:r w:rsidR="00844D1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Жељко Будимир.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Рођен је 1977. године у Санском Мосту. Од 1995. године живи у Бањој Луци, гдје завршава Правни факултет. На Факултету политичких наука магистрира, а на Факултету политичких наука у Београду стиче звање доктора политичких наука. Изабран је у звање доцента на Универзитету у Бањој Луци. По националности је Србин.</w:t>
      </w:r>
    </w:p>
    <w:p w14:paraId="30260FCF" w14:textId="77777777" w:rsidR="00F970BC" w:rsidRPr="00B53B60" w:rsidRDefault="00F970BC" w:rsidP="00BB2968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394035" w14:textId="13EB04C7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за научнотехнолошки развој и високо образовање Републике Српске </w:t>
      </w:r>
      <w:r w:rsidR="00844D1F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b/>
          <w:sz w:val="24"/>
          <w:szCs w:val="24"/>
          <w:lang w:val="sr-Cyrl-BA"/>
        </w:rPr>
        <w:t>Драга Мастиловић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Рођен </w:t>
      </w:r>
      <w:r w:rsidR="00471866"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у Гацку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1974. године, гдје је завршио основну и средњу школу.</w:t>
      </w:r>
      <w:r w:rsidRPr="00B53B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Учествовао је у Одбрамбено-отаџбинском рату као борац Војске Републике Српске. Дипломирао је на Одсјеку за историју Филозофског факултета у Српском Сарајеву 2002. </w:t>
      </w:r>
      <w:r w:rsidR="00471866" w:rsidRPr="00B53B6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године.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Магистрирао 2007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докторирао 2014</w:t>
      </w:r>
      <w:r w:rsidR="00844D1F" w:rsidRPr="00B53B60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на Филозофском факултету у Београду.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По националности је Србин.</w:t>
      </w:r>
    </w:p>
    <w:p w14:paraId="1260FA16" w14:textId="77777777" w:rsidR="00F970BC" w:rsidRPr="00B53B60" w:rsidRDefault="00F970BC" w:rsidP="00BB2968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66E6C0" w14:textId="3A22F413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саобраћаја и веза Републике Српске – Зоран Стевановић.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Рођен у мјесту Трновица код Зворника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BA"/>
        </w:rPr>
        <w:t xml:space="preserve"> 1965. године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. Завршио је основну школу у Роћевићу, а гимназију у Лозници. Након тога</w:t>
      </w:r>
      <w:r w:rsidR="00471866"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,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1989. године дипломира на Грађевинском факултету у Сарајеву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BA"/>
        </w:rPr>
        <w:t xml:space="preserve">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и стиче звање дипломирани инжењер геодезије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BA"/>
        </w:rPr>
        <w:t>.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По националности је Србин.</w:t>
      </w:r>
    </w:p>
    <w:p w14:paraId="5FAF1589" w14:textId="77777777" w:rsidR="00F970BC" w:rsidRPr="00B53B60" w:rsidRDefault="00F970BC" w:rsidP="00BB2968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DA150A" w14:textId="1A19E5BB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енергетике и рударства Републике Српске </w:t>
      </w:r>
      <w:r w:rsidR="00471866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Петар Ђокић.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Рођен је 1961. године у Брчком. По занимању је дипломирани економиста. 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д 2011. године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 је министар у Влади Републике Српске.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По националности је Србин.</w:t>
      </w:r>
    </w:p>
    <w:p w14:paraId="7B660C87" w14:textId="77777777" w:rsidR="00F970BC" w:rsidRPr="00B53B60" w:rsidRDefault="00F970BC" w:rsidP="00BB2968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FB8677" w14:textId="6BEAF754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здравља и социјалне заштите Републике Српске </w:t>
      </w:r>
      <w:r w:rsidR="00471866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Ален Шеранић.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Рођен је 1977. године у Бањој Луци, гдје је завршио основну школу и </w:t>
      </w:r>
      <w:r w:rsidR="00471866" w:rsidRPr="00B53B6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имназију. Медицински факултет је завршио на Универзитету у Бањој Луци. Завршио је и додатну едукацију из породичне медицине, те специјализацију из епидемиологије.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Од 2018. године је министар здравља и социјалне заштите Републике Српске. По националности је Бошњак.</w:t>
      </w:r>
    </w:p>
    <w:p w14:paraId="10623A9B" w14:textId="77777777" w:rsidR="00F970BC" w:rsidRPr="00B53B60" w:rsidRDefault="00F970BC" w:rsidP="00BB2968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6F08B4" w14:textId="0C115998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за европске интеграције и међународну сарадњу Републике Српске </w:t>
      </w:r>
      <w:r w:rsidR="00471866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Златан Клокић.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Рођен је 1983. у Прњавору, гдје је завршио основну и средњу школу, док је Електротехнички факултет завршио у Бањој Луци. Крајем децембра 2014. именован је за министра за економске односе и регионалну сарадњу, док од 2018. године обавља функцију министра за европске интеграције и међународну сарадњу. По националности је Бошњак.</w:t>
      </w:r>
    </w:p>
    <w:p w14:paraId="75ADA44C" w14:textId="77777777" w:rsidR="00F970BC" w:rsidRPr="00B53B60" w:rsidRDefault="00F970BC" w:rsidP="00BB2968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84FFAE" w14:textId="4F555664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просвјете и културе Републике Српске </w:t>
      </w:r>
      <w:r w:rsidR="00471866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Боривоје Голубовић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>.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Рођен </w:t>
      </w:r>
      <w:r w:rsidR="00471866"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је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1970. године у Дервенти. Основну школу похађао </w:t>
      </w:r>
      <w:r w:rsidR="00471866"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је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у Мостару и Дервенти, средње образовање завршио у Дервенти</w:t>
      </w:r>
      <w:r w:rsidR="00471866"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.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="00471866"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С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тудирао у Београду, Новом Саду и Бањ</w:t>
      </w:r>
      <w:r w:rsidR="00471866"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ој Л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уци, те стекао звање дипломираног економисте, а потом и магистра економије.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BA"/>
        </w:rPr>
        <w:t xml:space="preserve">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По националности</w:t>
      </w:r>
      <w:r w:rsidR="00471866"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је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Хрват.</w:t>
      </w:r>
    </w:p>
    <w:p w14:paraId="06518AA9" w14:textId="77777777" w:rsidR="00F970BC" w:rsidRPr="00B53B60" w:rsidRDefault="00F970BC" w:rsidP="00BB29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411DB6" w14:textId="55B4ED24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за просторно уређење, грађевинарство и екологију Републике Српске </w:t>
      </w:r>
      <w:r w:rsidR="00471866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hr-BA"/>
        </w:rPr>
        <w:t xml:space="preserve"> </w:t>
      </w:r>
      <w:r w:rsidRPr="00B53B60">
        <w:rPr>
          <w:rFonts w:ascii="Times New Roman" w:hAnsi="Times New Roman" w:cs="Times New Roman"/>
          <w:b/>
          <w:sz w:val="24"/>
          <w:szCs w:val="24"/>
          <w:lang w:val="sr-Cyrl-BA"/>
        </w:rPr>
        <w:t>Бојан Випотник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Рођен је 1982. године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 у Бањој Луци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. Дипломирао је на Универзитету за пословни инжењеринг и менаџмент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По националности је Хрват. </w:t>
      </w:r>
    </w:p>
    <w:p w14:paraId="3A1D77F4" w14:textId="77777777" w:rsidR="00F970BC" w:rsidRPr="00B53B60" w:rsidRDefault="00F970BC" w:rsidP="00BB2968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8FA542" w14:textId="4032785A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привреде и предузетништва Републике Српске </w:t>
      </w:r>
      <w:r w:rsidR="00471866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b/>
          <w:sz w:val="24"/>
          <w:szCs w:val="24"/>
          <w:lang w:val="sr-Cyrl-BA"/>
        </w:rPr>
        <w:t>Раденко Бубић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>Р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ођен 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је 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1966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године у Масловарама, </w:t>
      </w:r>
      <w:r w:rsidR="00A73F67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пштина Котор</w:t>
      </w:r>
      <w:r w:rsidR="00471866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Варош. Основну школу завршио у Масловарама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>,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а средњу машинско</w:t>
      </w:r>
      <w:r w:rsidR="00471866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-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техничку школу у Котор Варошу.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471866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Д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ипломирао на технолошком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факултету у Бањ</w:t>
      </w:r>
      <w:r w:rsidR="00471866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>ој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Луци </w:t>
      </w:r>
      <w:r w:rsidR="00471866"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1991. године </w:t>
      </w:r>
      <w:r w:rsidRPr="00B53B6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 стекао звање дипломирани инжењер технологије. </w:t>
      </w:r>
      <w:r w:rsidRPr="00B53B60">
        <w:rPr>
          <w:rFonts w:ascii="Times New Roman" w:hAnsi="Times New Roman" w:cs="Times New Roman"/>
          <w:bCs/>
          <w:sz w:val="24"/>
          <w:szCs w:val="24"/>
          <w:lang w:val="sr-Cyrl-BA"/>
        </w:rPr>
        <w:t>По националности је Србин.</w:t>
      </w:r>
    </w:p>
    <w:p w14:paraId="7CC39D34" w14:textId="77777777" w:rsidR="00F970BC" w:rsidRPr="00B53B60" w:rsidRDefault="00F970BC" w:rsidP="00BB2968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72D7FC" w14:textId="5EA8ACAC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пољопривреде, шумарства и водопривреде Републике Српске </w:t>
      </w:r>
      <w:r w:rsidR="00471866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Анђелка Кузмић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. Рођена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BA"/>
        </w:rPr>
        <w:t xml:space="preserve">је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1985. године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BA"/>
        </w:rPr>
        <w:t xml:space="preserve"> у Добоју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. Дипломирала је 2009. године на Филолошком факултету Универзитета у Бањој Луци, Одсјек за италијански језик и књижевност. По националности је Хрватица.</w:t>
      </w:r>
    </w:p>
    <w:p w14:paraId="0BD4E7BE" w14:textId="77777777" w:rsidR="00F970BC" w:rsidRPr="00B53B60" w:rsidRDefault="00F970BC" w:rsidP="00BB29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CB2DFB" w14:textId="57CFCD57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трговине и туризма Републике Српске </w:t>
      </w:r>
      <w:r w:rsidR="00471866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b/>
          <w:sz w:val="24"/>
          <w:szCs w:val="24"/>
          <w:lang w:val="sr-Cyrl-BA"/>
        </w:rPr>
        <w:t>Нед Пуховац</w:t>
      </w:r>
      <w:r w:rsidRPr="00B53B60"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 xml:space="preserve">.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Рођен </w:t>
      </w:r>
      <w:r w:rsidR="00471866"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је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1959. године у Брчком. Дипломирао је на Економском факултету у Брчком. По националности је Бошњак.</w:t>
      </w:r>
    </w:p>
    <w:p w14:paraId="6AAFB45F" w14:textId="77777777" w:rsidR="00F970BC" w:rsidRPr="00B53B60" w:rsidRDefault="00F970BC" w:rsidP="00BB2968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1A79793" w14:textId="4511B193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правде Републике Српске – Горан Селак.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Рођен </w:t>
      </w:r>
      <w:r w:rsidR="00471866"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је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1983. године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BA"/>
        </w:rPr>
        <w:t xml:space="preserve"> у Ријеци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. Дипломирао </w:t>
      </w:r>
      <w:r w:rsidR="00471866"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је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на Универзитету „Привредна академија“ у Новом Саду. Докторску дисертацију одбранио на истом универзитету, на Правном факултету за привреду и правосуђе.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BA"/>
        </w:rPr>
        <w:t xml:space="preserve">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По националности је Србин.</w:t>
      </w:r>
    </w:p>
    <w:p w14:paraId="456EC4EF" w14:textId="77777777" w:rsidR="00F970BC" w:rsidRPr="00B53B60" w:rsidRDefault="00F970BC" w:rsidP="00BB2968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85D945" w14:textId="7088B162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рада и борачко-инвалидске заштите Републике Српске </w:t>
      </w:r>
      <w:r w:rsidR="00471866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color w:val="424242"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b/>
          <w:color w:val="424242"/>
          <w:sz w:val="24"/>
          <w:szCs w:val="24"/>
          <w:lang w:val="sr-Cyrl-BA"/>
        </w:rPr>
        <w:t>Радан Остојић.</w:t>
      </w:r>
      <w:r w:rsidRPr="00B53B60">
        <w:rPr>
          <w:rFonts w:ascii="Times New Roman" w:hAnsi="Times New Roman" w:cs="Times New Roman"/>
          <w:color w:val="424242"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Рођен је 1971. године у Бијељини, гдје је завршио основну и средњу школу. Дипломирао је на Правном факултету Универзитета у Источном Сарајеву. По националности је Србин.</w:t>
      </w:r>
    </w:p>
    <w:p w14:paraId="3AECFABE" w14:textId="77777777" w:rsidR="00F970BC" w:rsidRPr="00B53B60" w:rsidRDefault="00F970BC" w:rsidP="00BB29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5C1A39" w14:textId="12D6923A" w:rsidR="00F970BC" w:rsidRPr="00B53B60" w:rsidRDefault="00F970BC" w:rsidP="00BB296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управе и локалне самоуправе Републике Српске </w:t>
      </w:r>
      <w:r w:rsidR="00471866"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B53B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Сенка Јујић. 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 xml:space="preserve">Рођена је 1963. године у Босанској Дубици. Дипломирала је на Правном факултету у Бањој Луци. </w:t>
      </w:r>
      <w:r w:rsidRPr="00B53B60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B53B60">
        <w:rPr>
          <w:rFonts w:ascii="Times New Roman" w:hAnsi="Times New Roman" w:cs="Times New Roman"/>
          <w:sz w:val="24"/>
          <w:szCs w:val="24"/>
          <w:lang w:val="sr-Cyrl-RS"/>
        </w:rPr>
        <w:t>д 2020. године је министар управе и локалне самоуправе у Влади Републике Српске. По националности је Бошњакиња.</w:t>
      </w:r>
    </w:p>
    <w:p w14:paraId="5866D652" w14:textId="77777777" w:rsidR="00F970BC" w:rsidRPr="00B53B60" w:rsidRDefault="00F970BC" w:rsidP="00BB2968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7B6309" w14:textId="31AA1FF5" w:rsidR="000E2628" w:rsidRPr="003B4B15" w:rsidRDefault="00F970BC" w:rsidP="005637F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B4B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за породицу, омладину и спорт Републике Српске </w:t>
      </w:r>
      <w:r w:rsidR="00BB2968" w:rsidRPr="003B4B15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3B4B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3B4B15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Ирена Игњатовић. </w:t>
      </w:r>
      <w:r w:rsidRPr="003B4B15">
        <w:rPr>
          <w:rFonts w:ascii="Times New Roman" w:hAnsi="Times New Roman" w:cs="Times New Roman"/>
          <w:bCs/>
          <w:sz w:val="24"/>
          <w:szCs w:val="24"/>
          <w:lang w:val="sr-Cyrl-BA"/>
        </w:rPr>
        <w:t>Рођена је 1983. године у Добоју. По занимању је дипломирани професор разредне наставе. По националности је Бошњакиња.</w:t>
      </w:r>
      <w:bookmarkStart w:id="0" w:name="_GoBack"/>
      <w:bookmarkEnd w:id="0"/>
    </w:p>
    <w:sectPr w:rsidR="000E2628" w:rsidRPr="003B4B15">
      <w:footerReference w:type="default" r:id="rId11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7B33F" w14:textId="77777777" w:rsidR="00D83BA2" w:rsidRDefault="00D83BA2">
      <w:pPr>
        <w:spacing w:after="0" w:line="240" w:lineRule="auto"/>
      </w:pPr>
      <w:r>
        <w:separator/>
      </w:r>
    </w:p>
  </w:endnote>
  <w:endnote w:type="continuationSeparator" w:id="0">
    <w:p w14:paraId="344EE52C" w14:textId="77777777" w:rsidR="00D83BA2" w:rsidRDefault="00D8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3229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667CBF" w14:textId="017EFB5F" w:rsidR="004B7021" w:rsidRDefault="004B70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2A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CCA260" w14:textId="77777777" w:rsidR="004B7021" w:rsidRDefault="004B70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07565" w14:textId="77777777" w:rsidR="00D83BA2" w:rsidRDefault="00D83BA2">
      <w:pPr>
        <w:spacing w:after="0" w:line="240" w:lineRule="auto"/>
      </w:pPr>
      <w:r>
        <w:separator/>
      </w:r>
    </w:p>
  </w:footnote>
  <w:footnote w:type="continuationSeparator" w:id="0">
    <w:p w14:paraId="15C4ECD7" w14:textId="77777777" w:rsidR="00D83BA2" w:rsidRDefault="00D8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3797"/>
    <w:multiLevelType w:val="hybridMultilevel"/>
    <w:tmpl w:val="6436FE70"/>
    <w:lvl w:ilvl="0" w:tplc="55F2BC32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AD6986"/>
    <w:multiLevelType w:val="multilevel"/>
    <w:tmpl w:val="097A0682"/>
    <w:lvl w:ilvl="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03823481"/>
    <w:multiLevelType w:val="hybridMultilevel"/>
    <w:tmpl w:val="100043B6"/>
    <w:lvl w:ilvl="0" w:tplc="B1DA80E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69F20A6"/>
    <w:multiLevelType w:val="hybridMultilevel"/>
    <w:tmpl w:val="90F6A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90DD1"/>
    <w:multiLevelType w:val="hybridMultilevel"/>
    <w:tmpl w:val="A08E0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92C40"/>
    <w:multiLevelType w:val="hybridMultilevel"/>
    <w:tmpl w:val="A322DC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A636F4"/>
    <w:multiLevelType w:val="hybridMultilevel"/>
    <w:tmpl w:val="64209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C533B"/>
    <w:multiLevelType w:val="hybridMultilevel"/>
    <w:tmpl w:val="51C8EF6C"/>
    <w:lvl w:ilvl="0" w:tplc="B1DA8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DA80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82610"/>
    <w:multiLevelType w:val="hybridMultilevel"/>
    <w:tmpl w:val="08ECB18E"/>
    <w:lvl w:ilvl="0" w:tplc="632CFF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5548E"/>
    <w:multiLevelType w:val="hybridMultilevel"/>
    <w:tmpl w:val="2C8675C8"/>
    <w:lvl w:ilvl="0" w:tplc="969697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741E3E"/>
    <w:multiLevelType w:val="hybridMultilevel"/>
    <w:tmpl w:val="10AABB04"/>
    <w:lvl w:ilvl="0" w:tplc="B1DA80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EB5BAC"/>
    <w:multiLevelType w:val="hybridMultilevel"/>
    <w:tmpl w:val="4EA8EE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171F5"/>
    <w:multiLevelType w:val="hybridMultilevel"/>
    <w:tmpl w:val="2C10C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B1F22"/>
    <w:multiLevelType w:val="hybridMultilevel"/>
    <w:tmpl w:val="46C8E57E"/>
    <w:lvl w:ilvl="0" w:tplc="B1DA80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B233ED"/>
    <w:multiLevelType w:val="hybridMultilevel"/>
    <w:tmpl w:val="2DC89DC8"/>
    <w:lvl w:ilvl="0" w:tplc="B1DA8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66088"/>
    <w:multiLevelType w:val="hybridMultilevel"/>
    <w:tmpl w:val="B0F6390E"/>
    <w:lvl w:ilvl="0" w:tplc="57CA350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4F4DB3"/>
    <w:multiLevelType w:val="hybridMultilevel"/>
    <w:tmpl w:val="F594B9B4"/>
    <w:lvl w:ilvl="0" w:tplc="B1DA8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84B7E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696444"/>
    <w:multiLevelType w:val="hybridMultilevel"/>
    <w:tmpl w:val="5C0C9EA2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E1EB2"/>
    <w:multiLevelType w:val="hybridMultilevel"/>
    <w:tmpl w:val="44363D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82468A8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EF3983"/>
    <w:multiLevelType w:val="hybridMultilevel"/>
    <w:tmpl w:val="3F9E09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2591439"/>
    <w:multiLevelType w:val="hybridMultilevel"/>
    <w:tmpl w:val="000C0E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284F4E"/>
    <w:multiLevelType w:val="hybridMultilevel"/>
    <w:tmpl w:val="3CD8BC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6"/>
  </w:num>
  <w:num w:numId="5">
    <w:abstractNumId w:val="14"/>
  </w:num>
  <w:num w:numId="6">
    <w:abstractNumId w:val="1"/>
  </w:num>
  <w:num w:numId="7">
    <w:abstractNumId w:val="10"/>
  </w:num>
  <w:num w:numId="8">
    <w:abstractNumId w:val="12"/>
  </w:num>
  <w:num w:numId="9">
    <w:abstractNumId w:val="7"/>
  </w:num>
  <w:num w:numId="10">
    <w:abstractNumId w:val="5"/>
  </w:num>
  <w:num w:numId="11">
    <w:abstractNumId w:val="0"/>
  </w:num>
  <w:num w:numId="12">
    <w:abstractNumId w:val="18"/>
  </w:num>
  <w:num w:numId="13">
    <w:abstractNumId w:val="15"/>
  </w:num>
  <w:num w:numId="14">
    <w:abstractNumId w:val="21"/>
  </w:num>
  <w:num w:numId="15">
    <w:abstractNumId w:val="13"/>
  </w:num>
  <w:num w:numId="16">
    <w:abstractNumId w:val="3"/>
  </w:num>
  <w:num w:numId="17">
    <w:abstractNumId w:val="20"/>
  </w:num>
  <w:num w:numId="18">
    <w:abstractNumId w:val="4"/>
  </w:num>
  <w:num w:numId="19">
    <w:abstractNumId w:val="19"/>
  </w:num>
  <w:num w:numId="20">
    <w:abstractNumId w:val="2"/>
  </w:num>
  <w:num w:numId="21">
    <w:abstractNumId w:val="17"/>
  </w:num>
  <w:num w:numId="2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628"/>
    <w:rsid w:val="00013549"/>
    <w:rsid w:val="00014132"/>
    <w:rsid w:val="0001734D"/>
    <w:rsid w:val="00017527"/>
    <w:rsid w:val="00021765"/>
    <w:rsid w:val="00021991"/>
    <w:rsid w:val="0002536C"/>
    <w:rsid w:val="000255E1"/>
    <w:rsid w:val="00026C38"/>
    <w:rsid w:val="00057E64"/>
    <w:rsid w:val="00060A4E"/>
    <w:rsid w:val="00062722"/>
    <w:rsid w:val="00067489"/>
    <w:rsid w:val="00077C4A"/>
    <w:rsid w:val="00084F0F"/>
    <w:rsid w:val="000860F2"/>
    <w:rsid w:val="0009115D"/>
    <w:rsid w:val="00093348"/>
    <w:rsid w:val="000934F4"/>
    <w:rsid w:val="000937E9"/>
    <w:rsid w:val="000A152A"/>
    <w:rsid w:val="000A374E"/>
    <w:rsid w:val="000B0523"/>
    <w:rsid w:val="000B6163"/>
    <w:rsid w:val="000B6D67"/>
    <w:rsid w:val="000C2722"/>
    <w:rsid w:val="000C33CE"/>
    <w:rsid w:val="000D12FA"/>
    <w:rsid w:val="000D1D39"/>
    <w:rsid w:val="000D4035"/>
    <w:rsid w:val="000D40B2"/>
    <w:rsid w:val="000D46B0"/>
    <w:rsid w:val="000E09AE"/>
    <w:rsid w:val="000E2628"/>
    <w:rsid w:val="000E354E"/>
    <w:rsid w:val="000F71CC"/>
    <w:rsid w:val="00113BEA"/>
    <w:rsid w:val="00123381"/>
    <w:rsid w:val="00127C99"/>
    <w:rsid w:val="0014143E"/>
    <w:rsid w:val="001440BC"/>
    <w:rsid w:val="0016392F"/>
    <w:rsid w:val="001766A9"/>
    <w:rsid w:val="00182842"/>
    <w:rsid w:val="0018338B"/>
    <w:rsid w:val="00190132"/>
    <w:rsid w:val="00192EA5"/>
    <w:rsid w:val="001A2476"/>
    <w:rsid w:val="001A735F"/>
    <w:rsid w:val="001B4E61"/>
    <w:rsid w:val="001C1098"/>
    <w:rsid w:val="001C6DC2"/>
    <w:rsid w:val="001D47CA"/>
    <w:rsid w:val="001E0BD5"/>
    <w:rsid w:val="001E2156"/>
    <w:rsid w:val="001F60FB"/>
    <w:rsid w:val="00201B8F"/>
    <w:rsid w:val="00204176"/>
    <w:rsid w:val="00205C5F"/>
    <w:rsid w:val="002119C5"/>
    <w:rsid w:val="00212F4F"/>
    <w:rsid w:val="002318F6"/>
    <w:rsid w:val="0023201A"/>
    <w:rsid w:val="00232715"/>
    <w:rsid w:val="00234591"/>
    <w:rsid w:val="00234F69"/>
    <w:rsid w:val="002439B5"/>
    <w:rsid w:val="00252659"/>
    <w:rsid w:val="00253732"/>
    <w:rsid w:val="00255EA8"/>
    <w:rsid w:val="002573B6"/>
    <w:rsid w:val="00261DFF"/>
    <w:rsid w:val="00264F6A"/>
    <w:rsid w:val="00273911"/>
    <w:rsid w:val="0028606B"/>
    <w:rsid w:val="00292B18"/>
    <w:rsid w:val="0029658A"/>
    <w:rsid w:val="00297025"/>
    <w:rsid w:val="002A0643"/>
    <w:rsid w:val="002A47A0"/>
    <w:rsid w:val="002B6307"/>
    <w:rsid w:val="002C5F19"/>
    <w:rsid w:val="002D31DB"/>
    <w:rsid w:val="002D6282"/>
    <w:rsid w:val="002E04B8"/>
    <w:rsid w:val="002E10C5"/>
    <w:rsid w:val="002E30CF"/>
    <w:rsid w:val="002F2C6F"/>
    <w:rsid w:val="002F3399"/>
    <w:rsid w:val="002F505B"/>
    <w:rsid w:val="002F6F41"/>
    <w:rsid w:val="003077CD"/>
    <w:rsid w:val="00325352"/>
    <w:rsid w:val="00331662"/>
    <w:rsid w:val="00352AA3"/>
    <w:rsid w:val="003601D0"/>
    <w:rsid w:val="00363554"/>
    <w:rsid w:val="00371B78"/>
    <w:rsid w:val="00374FCA"/>
    <w:rsid w:val="00375ED8"/>
    <w:rsid w:val="00377761"/>
    <w:rsid w:val="00377E12"/>
    <w:rsid w:val="00380F26"/>
    <w:rsid w:val="00385F93"/>
    <w:rsid w:val="003A1028"/>
    <w:rsid w:val="003A1884"/>
    <w:rsid w:val="003A281C"/>
    <w:rsid w:val="003B0BFE"/>
    <w:rsid w:val="003B108E"/>
    <w:rsid w:val="003B29EB"/>
    <w:rsid w:val="003B4B15"/>
    <w:rsid w:val="003B5985"/>
    <w:rsid w:val="003C7D52"/>
    <w:rsid w:val="003D5F93"/>
    <w:rsid w:val="003E35A0"/>
    <w:rsid w:val="003E66A5"/>
    <w:rsid w:val="0040295B"/>
    <w:rsid w:val="00412AAF"/>
    <w:rsid w:val="00435888"/>
    <w:rsid w:val="00446873"/>
    <w:rsid w:val="0045016C"/>
    <w:rsid w:val="00453FC9"/>
    <w:rsid w:val="00461CF7"/>
    <w:rsid w:val="00461E18"/>
    <w:rsid w:val="004659D7"/>
    <w:rsid w:val="00471866"/>
    <w:rsid w:val="00474EA5"/>
    <w:rsid w:val="00484851"/>
    <w:rsid w:val="004906C1"/>
    <w:rsid w:val="00493904"/>
    <w:rsid w:val="00496CCF"/>
    <w:rsid w:val="004B3B78"/>
    <w:rsid w:val="004B7021"/>
    <w:rsid w:val="004C29EF"/>
    <w:rsid w:val="004D0C6D"/>
    <w:rsid w:val="004D140E"/>
    <w:rsid w:val="004D56F7"/>
    <w:rsid w:val="004D6AFE"/>
    <w:rsid w:val="00501E0E"/>
    <w:rsid w:val="00506A7C"/>
    <w:rsid w:val="00520BAA"/>
    <w:rsid w:val="00526213"/>
    <w:rsid w:val="00526DBE"/>
    <w:rsid w:val="00531110"/>
    <w:rsid w:val="00551891"/>
    <w:rsid w:val="00552210"/>
    <w:rsid w:val="00553224"/>
    <w:rsid w:val="00566C55"/>
    <w:rsid w:val="0058474E"/>
    <w:rsid w:val="005939C6"/>
    <w:rsid w:val="00595307"/>
    <w:rsid w:val="005A3695"/>
    <w:rsid w:val="005B66B5"/>
    <w:rsid w:val="005C5423"/>
    <w:rsid w:val="005D3FC1"/>
    <w:rsid w:val="005D43F5"/>
    <w:rsid w:val="005E3145"/>
    <w:rsid w:val="005F581E"/>
    <w:rsid w:val="0060045A"/>
    <w:rsid w:val="00602E75"/>
    <w:rsid w:val="006043D2"/>
    <w:rsid w:val="00613073"/>
    <w:rsid w:val="0062287E"/>
    <w:rsid w:val="00634D03"/>
    <w:rsid w:val="0064403C"/>
    <w:rsid w:val="00652C51"/>
    <w:rsid w:val="006611A9"/>
    <w:rsid w:val="00670B8A"/>
    <w:rsid w:val="006715AB"/>
    <w:rsid w:val="00674045"/>
    <w:rsid w:val="00680EA5"/>
    <w:rsid w:val="00694981"/>
    <w:rsid w:val="006A488E"/>
    <w:rsid w:val="006A775B"/>
    <w:rsid w:val="006C58C0"/>
    <w:rsid w:val="006D3069"/>
    <w:rsid w:val="006E00C9"/>
    <w:rsid w:val="006E3C3D"/>
    <w:rsid w:val="006E6412"/>
    <w:rsid w:val="006E68DC"/>
    <w:rsid w:val="006E6A87"/>
    <w:rsid w:val="006F2E2A"/>
    <w:rsid w:val="006F5C57"/>
    <w:rsid w:val="00707242"/>
    <w:rsid w:val="00707563"/>
    <w:rsid w:val="007075D9"/>
    <w:rsid w:val="00710F73"/>
    <w:rsid w:val="00712DFF"/>
    <w:rsid w:val="0071427A"/>
    <w:rsid w:val="007168D9"/>
    <w:rsid w:val="00722BE3"/>
    <w:rsid w:val="00724F2C"/>
    <w:rsid w:val="0072632A"/>
    <w:rsid w:val="00727FBB"/>
    <w:rsid w:val="00730B89"/>
    <w:rsid w:val="00731914"/>
    <w:rsid w:val="00737BDD"/>
    <w:rsid w:val="00745166"/>
    <w:rsid w:val="0075582B"/>
    <w:rsid w:val="007559E5"/>
    <w:rsid w:val="00763EE0"/>
    <w:rsid w:val="00775537"/>
    <w:rsid w:val="00782385"/>
    <w:rsid w:val="00794B36"/>
    <w:rsid w:val="0079768A"/>
    <w:rsid w:val="007A5D9A"/>
    <w:rsid w:val="007B35F6"/>
    <w:rsid w:val="007C2B74"/>
    <w:rsid w:val="007C57DA"/>
    <w:rsid w:val="007D1B75"/>
    <w:rsid w:val="007E3B9F"/>
    <w:rsid w:val="007E77F5"/>
    <w:rsid w:val="007F306A"/>
    <w:rsid w:val="007F3B5D"/>
    <w:rsid w:val="007F6476"/>
    <w:rsid w:val="00804F9A"/>
    <w:rsid w:val="00813571"/>
    <w:rsid w:val="00817779"/>
    <w:rsid w:val="00820EEE"/>
    <w:rsid w:val="008217FC"/>
    <w:rsid w:val="008240D9"/>
    <w:rsid w:val="008252CC"/>
    <w:rsid w:val="00827B08"/>
    <w:rsid w:val="00830960"/>
    <w:rsid w:val="00844D1F"/>
    <w:rsid w:val="00853016"/>
    <w:rsid w:val="00853C1A"/>
    <w:rsid w:val="008727AD"/>
    <w:rsid w:val="008755EA"/>
    <w:rsid w:val="008755EE"/>
    <w:rsid w:val="008773CE"/>
    <w:rsid w:val="008A26AF"/>
    <w:rsid w:val="008B0058"/>
    <w:rsid w:val="008B5CDD"/>
    <w:rsid w:val="008C61C7"/>
    <w:rsid w:val="008D154D"/>
    <w:rsid w:val="008D34B5"/>
    <w:rsid w:val="008D6A60"/>
    <w:rsid w:val="008E11C6"/>
    <w:rsid w:val="008E3B4A"/>
    <w:rsid w:val="008E745F"/>
    <w:rsid w:val="008F02C2"/>
    <w:rsid w:val="00907F74"/>
    <w:rsid w:val="00926EB9"/>
    <w:rsid w:val="009308D8"/>
    <w:rsid w:val="009425D9"/>
    <w:rsid w:val="00944771"/>
    <w:rsid w:val="0094589A"/>
    <w:rsid w:val="009462D2"/>
    <w:rsid w:val="0095383C"/>
    <w:rsid w:val="009559A6"/>
    <w:rsid w:val="0095629F"/>
    <w:rsid w:val="00970955"/>
    <w:rsid w:val="00983EEF"/>
    <w:rsid w:val="009A0FA0"/>
    <w:rsid w:val="009A18B0"/>
    <w:rsid w:val="009A1F2F"/>
    <w:rsid w:val="009B180C"/>
    <w:rsid w:val="009B5536"/>
    <w:rsid w:val="009D2D6B"/>
    <w:rsid w:val="009D55E0"/>
    <w:rsid w:val="009D6519"/>
    <w:rsid w:val="009F268E"/>
    <w:rsid w:val="00A134A1"/>
    <w:rsid w:val="00A1575C"/>
    <w:rsid w:val="00A56C32"/>
    <w:rsid w:val="00A67630"/>
    <w:rsid w:val="00A73F67"/>
    <w:rsid w:val="00A754AF"/>
    <w:rsid w:val="00A86815"/>
    <w:rsid w:val="00A8745C"/>
    <w:rsid w:val="00A97CE5"/>
    <w:rsid w:val="00AA0E0D"/>
    <w:rsid w:val="00AA7D1F"/>
    <w:rsid w:val="00AB089B"/>
    <w:rsid w:val="00AC2662"/>
    <w:rsid w:val="00AD5FA1"/>
    <w:rsid w:val="00AE4828"/>
    <w:rsid w:val="00AE4C7C"/>
    <w:rsid w:val="00AE65D3"/>
    <w:rsid w:val="00AF5A52"/>
    <w:rsid w:val="00AF7F53"/>
    <w:rsid w:val="00B006F2"/>
    <w:rsid w:val="00B1571D"/>
    <w:rsid w:val="00B31A41"/>
    <w:rsid w:val="00B53B60"/>
    <w:rsid w:val="00B62C3A"/>
    <w:rsid w:val="00B66D24"/>
    <w:rsid w:val="00B66D4A"/>
    <w:rsid w:val="00B74FD0"/>
    <w:rsid w:val="00B76E7B"/>
    <w:rsid w:val="00B80CEF"/>
    <w:rsid w:val="00B903AC"/>
    <w:rsid w:val="00B92FA4"/>
    <w:rsid w:val="00BA0534"/>
    <w:rsid w:val="00BA29D6"/>
    <w:rsid w:val="00BB2968"/>
    <w:rsid w:val="00BB2E81"/>
    <w:rsid w:val="00BB5FDA"/>
    <w:rsid w:val="00BC5184"/>
    <w:rsid w:val="00BD2D24"/>
    <w:rsid w:val="00BE1E97"/>
    <w:rsid w:val="00BE2BFA"/>
    <w:rsid w:val="00BE68EF"/>
    <w:rsid w:val="00BE7C9B"/>
    <w:rsid w:val="00BF7768"/>
    <w:rsid w:val="00BF79C4"/>
    <w:rsid w:val="00C01F4F"/>
    <w:rsid w:val="00C0295A"/>
    <w:rsid w:val="00C124CA"/>
    <w:rsid w:val="00C20B72"/>
    <w:rsid w:val="00C30735"/>
    <w:rsid w:val="00C415C5"/>
    <w:rsid w:val="00C50385"/>
    <w:rsid w:val="00C74B43"/>
    <w:rsid w:val="00C85E19"/>
    <w:rsid w:val="00C95D60"/>
    <w:rsid w:val="00C97599"/>
    <w:rsid w:val="00C97B08"/>
    <w:rsid w:val="00CC573B"/>
    <w:rsid w:val="00CD1548"/>
    <w:rsid w:val="00CE67CF"/>
    <w:rsid w:val="00CF131D"/>
    <w:rsid w:val="00CF45BD"/>
    <w:rsid w:val="00D01CA0"/>
    <w:rsid w:val="00D12E66"/>
    <w:rsid w:val="00D20346"/>
    <w:rsid w:val="00D2725E"/>
    <w:rsid w:val="00D32D23"/>
    <w:rsid w:val="00D4100D"/>
    <w:rsid w:val="00D44616"/>
    <w:rsid w:val="00D47077"/>
    <w:rsid w:val="00D70885"/>
    <w:rsid w:val="00D7137A"/>
    <w:rsid w:val="00D77FE7"/>
    <w:rsid w:val="00D83BA2"/>
    <w:rsid w:val="00D87692"/>
    <w:rsid w:val="00DA566B"/>
    <w:rsid w:val="00DA6658"/>
    <w:rsid w:val="00DB14F6"/>
    <w:rsid w:val="00DB48C0"/>
    <w:rsid w:val="00DD1457"/>
    <w:rsid w:val="00DD74CD"/>
    <w:rsid w:val="00DE20D4"/>
    <w:rsid w:val="00DE4189"/>
    <w:rsid w:val="00DE4B0F"/>
    <w:rsid w:val="00DF16FE"/>
    <w:rsid w:val="00DF1BD0"/>
    <w:rsid w:val="00E157D2"/>
    <w:rsid w:val="00E16862"/>
    <w:rsid w:val="00E208E8"/>
    <w:rsid w:val="00E30A05"/>
    <w:rsid w:val="00E36FC0"/>
    <w:rsid w:val="00E43426"/>
    <w:rsid w:val="00E43BB9"/>
    <w:rsid w:val="00E53804"/>
    <w:rsid w:val="00E55D81"/>
    <w:rsid w:val="00E57A2A"/>
    <w:rsid w:val="00E64BD0"/>
    <w:rsid w:val="00E66CBD"/>
    <w:rsid w:val="00E70892"/>
    <w:rsid w:val="00E72775"/>
    <w:rsid w:val="00E800E6"/>
    <w:rsid w:val="00E94E26"/>
    <w:rsid w:val="00E96DBD"/>
    <w:rsid w:val="00EA363C"/>
    <w:rsid w:val="00EA7222"/>
    <w:rsid w:val="00EB2596"/>
    <w:rsid w:val="00EB4805"/>
    <w:rsid w:val="00EC01DA"/>
    <w:rsid w:val="00EC0870"/>
    <w:rsid w:val="00ED7212"/>
    <w:rsid w:val="00EE0098"/>
    <w:rsid w:val="00EE3EDF"/>
    <w:rsid w:val="00EE5CE1"/>
    <w:rsid w:val="00EF740D"/>
    <w:rsid w:val="00F163BA"/>
    <w:rsid w:val="00F2077D"/>
    <w:rsid w:val="00F2315C"/>
    <w:rsid w:val="00F249B9"/>
    <w:rsid w:val="00F24F10"/>
    <w:rsid w:val="00F27E31"/>
    <w:rsid w:val="00F30F63"/>
    <w:rsid w:val="00F3572E"/>
    <w:rsid w:val="00F46074"/>
    <w:rsid w:val="00F467EB"/>
    <w:rsid w:val="00F62D3D"/>
    <w:rsid w:val="00F7412D"/>
    <w:rsid w:val="00F771AB"/>
    <w:rsid w:val="00F84D6A"/>
    <w:rsid w:val="00F921B6"/>
    <w:rsid w:val="00F954C8"/>
    <w:rsid w:val="00F970BC"/>
    <w:rsid w:val="00FA603B"/>
    <w:rsid w:val="00FB4CC1"/>
    <w:rsid w:val="00FC4030"/>
    <w:rsid w:val="00FC6798"/>
    <w:rsid w:val="00FD47FD"/>
    <w:rsid w:val="00FE0F5D"/>
    <w:rsid w:val="00FE4423"/>
    <w:rsid w:val="00FE44FE"/>
    <w:rsid w:val="00FE6444"/>
    <w:rsid w:val="00FE7FB8"/>
    <w:rsid w:val="00FF1667"/>
    <w:rsid w:val="00FF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D495C"/>
  <w15:docId w15:val="{5EF03AEC-999D-4706-9B5C-B08E6EB7C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List Paragraph Char Char Char,Use Case List Paragraph,List Paragraph2,Heading 21,Heading 211,List Paragraph1,Table/Figure Heading,En tête 1,6,Podnaslov 1 sredina,Bullets,References,List_Paragraph,Bullet1,FM"/>
    <w:basedOn w:val="Normal"/>
    <w:link w:val="ListParagraphChar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NoSpacing">
    <w:name w:val="No Spacing"/>
    <w:uiPriority w:val="1"/>
    <w:qFormat/>
    <w:pPr>
      <w:spacing w:after="0" w:line="240" w:lineRule="auto"/>
    </w:pPr>
    <w:rPr>
      <w:lang w:val="sr-Cyrl-BA"/>
    </w:rPr>
  </w:style>
  <w:style w:type="paragraph" w:styleId="FootnoteText">
    <w:name w:val="footnote text"/>
    <w:basedOn w:val="Normal"/>
    <w:link w:val="FootnoteTextChar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,Heading 21 Char,Heading 211 Char,List Paragraph1 Char,Table/Figure Heading Char,En tête 1 Char,6 Char,FM Char"/>
    <w:basedOn w:val="DefaultParagraphFont"/>
    <w:link w:val="ListParagraph"/>
    <w:uiPriority w:val="34"/>
    <w:qFormat/>
    <w:locked/>
  </w:style>
  <w:style w:type="paragraph" w:customStyle="1" w:styleId="Normal1">
    <w:name w:val="Normal1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val="sr-Cyrl-BA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customStyle="1" w:styleId="basic-paragraph">
    <w:name w:val="basic-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66D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103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73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0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66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7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6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7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1915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4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540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5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6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2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4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31798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3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64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11" w:color="EDEDE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45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496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8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EB1CEFF7A2D6448FDCD9A3B6622E41" ma:contentTypeVersion="1" ma:contentTypeDescription="Create a new document." ma:contentTypeScope="" ma:versionID="8fb991125bb92e7f92ecbd46a7159b8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7B032-6EB9-46D9-B237-C748B79829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813164-40C2-4D96-A90A-1CBE1CE22E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93A00F3-D120-4876-AABD-8CA4D4D1E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77743B-C8EA-46E2-AB91-44887DFE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20</Pages>
  <Words>5560</Words>
  <Characters>31698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Tucic</dc:creator>
  <cp:lastModifiedBy>Brigita Ilic</cp:lastModifiedBy>
  <cp:revision>392</cp:revision>
  <cp:lastPrinted>2026-01-18T10:59:00Z</cp:lastPrinted>
  <dcterms:created xsi:type="dcterms:W3CDTF">2025-08-31T17:07:00Z</dcterms:created>
  <dcterms:modified xsi:type="dcterms:W3CDTF">2026-01-18T11:07:00Z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0x010100E9EB1CEFF7A2D6448FDCD9A3B6622E41</vt:lpwstr>
  </property>
</Properties>
</file>